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FB" w:rsidRDefault="0044709D" w:rsidP="00193A49">
      <w:pPr>
        <w:rPr>
          <w:b/>
        </w:rPr>
      </w:pPr>
      <w:r>
        <w:rPr>
          <w:b/>
          <w:noProof/>
        </w:rPr>
        <w:drawing>
          <wp:inline distT="0" distB="0" distL="0" distR="0">
            <wp:extent cx="5940425" cy="8116233"/>
            <wp:effectExtent l="0" t="0" r="3175" b="0"/>
            <wp:docPr id="1" name="Рисунок 1" descr="G:\сканер среднее звено\обж 7-9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канер среднее звено\обж 7-9 001.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16233"/>
                    </a:xfrm>
                    <a:prstGeom prst="rect">
                      <a:avLst/>
                    </a:prstGeom>
                    <a:noFill/>
                    <a:ln>
                      <a:noFill/>
                    </a:ln>
                  </pic:spPr>
                </pic:pic>
              </a:graphicData>
            </a:graphic>
          </wp:inline>
        </w:drawing>
      </w:r>
    </w:p>
    <w:p w:rsidR="0044709D" w:rsidRDefault="0044709D" w:rsidP="00193A49">
      <w:pPr>
        <w:rPr>
          <w:b/>
        </w:rPr>
      </w:pPr>
    </w:p>
    <w:p w:rsidR="0044709D" w:rsidRDefault="0044709D" w:rsidP="00193A49">
      <w:pPr>
        <w:rPr>
          <w:b/>
        </w:rPr>
      </w:pPr>
    </w:p>
    <w:p w:rsidR="0044709D" w:rsidRDefault="0044709D" w:rsidP="00193A49">
      <w:pPr>
        <w:rPr>
          <w:b/>
        </w:rPr>
      </w:pPr>
    </w:p>
    <w:p w:rsidR="0044709D" w:rsidRDefault="0044709D" w:rsidP="00193A49">
      <w:pPr>
        <w:rPr>
          <w:b/>
        </w:rPr>
      </w:pPr>
    </w:p>
    <w:p w:rsidR="0044709D" w:rsidRDefault="0044709D" w:rsidP="00193A49">
      <w:pPr>
        <w:rPr>
          <w:b/>
        </w:rPr>
      </w:pPr>
      <w:bookmarkStart w:id="0" w:name="_GoBack"/>
      <w:bookmarkEnd w:id="0"/>
    </w:p>
    <w:p w:rsidR="0044709D" w:rsidRDefault="0044709D" w:rsidP="00193A49">
      <w:pPr>
        <w:rPr>
          <w:b/>
        </w:rPr>
      </w:pPr>
    </w:p>
    <w:p w:rsidR="0044709D" w:rsidRPr="00193A49" w:rsidRDefault="0044709D" w:rsidP="00193A49">
      <w:pPr>
        <w:rPr>
          <w:b/>
        </w:rPr>
      </w:pPr>
    </w:p>
    <w:p w:rsidR="002543FB" w:rsidRPr="00193A49" w:rsidRDefault="002543FB" w:rsidP="00193A49">
      <w:pPr>
        <w:pStyle w:val="a3"/>
        <w:numPr>
          <w:ilvl w:val="0"/>
          <w:numId w:val="5"/>
        </w:numPr>
        <w:autoSpaceDE w:val="0"/>
        <w:autoSpaceDN w:val="0"/>
        <w:adjustRightInd w:val="0"/>
        <w:spacing w:after="0"/>
        <w:jc w:val="both"/>
        <w:rPr>
          <w:rFonts w:ascii="Times New Roman" w:hAnsi="Times New Roman"/>
          <w:b/>
          <w:bCs/>
          <w:sz w:val="24"/>
          <w:szCs w:val="24"/>
        </w:rPr>
      </w:pPr>
      <w:r w:rsidRPr="00193A49">
        <w:rPr>
          <w:rFonts w:ascii="Times New Roman" w:hAnsi="Times New Roman"/>
          <w:b/>
          <w:bCs/>
          <w:sz w:val="24"/>
          <w:szCs w:val="24"/>
        </w:rPr>
        <w:t>ЛИЧНОСТНЫЕ, МЕТАПРЕДМЕТНЫЕ, ПРЕДМЕТНЫЕ РЕЗУЛЬТАТЫ ОСВОЕНИЯ КУРСА</w:t>
      </w:r>
    </w:p>
    <w:p w:rsidR="002543FB" w:rsidRPr="00193A49" w:rsidRDefault="002543FB" w:rsidP="00193A49">
      <w:pPr>
        <w:autoSpaceDE w:val="0"/>
        <w:autoSpaceDN w:val="0"/>
        <w:adjustRightInd w:val="0"/>
        <w:jc w:val="both"/>
        <w:rPr>
          <w:b/>
          <w:bCs/>
        </w:rPr>
      </w:pPr>
      <w:r w:rsidRPr="00193A49">
        <w:rPr>
          <w:b/>
          <w:bCs/>
        </w:rPr>
        <w:t>Личностные результаты:</w:t>
      </w:r>
    </w:p>
    <w:p w:rsidR="002543FB" w:rsidRPr="00193A49" w:rsidRDefault="002543FB" w:rsidP="00193A49">
      <w:pPr>
        <w:numPr>
          <w:ilvl w:val="0"/>
          <w:numId w:val="1"/>
        </w:numPr>
        <w:autoSpaceDE w:val="0"/>
        <w:autoSpaceDN w:val="0"/>
        <w:adjustRightInd w:val="0"/>
        <w:ind w:firstLine="567"/>
        <w:jc w:val="both"/>
      </w:pPr>
      <w:r w:rsidRPr="00193A49">
        <w:t>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формирование понимания ценности здорового, разумного и безопасного образа жизни;</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формирование готовности и способности вести диалог с другими людьми и достигать в нем взаимопонимания;</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освоение социальных норм, правил и форм поведения в различных группах и сообществах;</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2543FB" w:rsidRPr="00193A49" w:rsidRDefault="002543FB" w:rsidP="00193A49">
      <w:pPr>
        <w:numPr>
          <w:ilvl w:val="0"/>
          <w:numId w:val="1"/>
        </w:numPr>
        <w:autoSpaceDE w:val="0"/>
        <w:autoSpaceDN w:val="0"/>
        <w:adjustRightInd w:val="0"/>
        <w:ind w:firstLine="567"/>
        <w:jc w:val="both"/>
        <w:rPr>
          <w:rFonts w:eastAsia="SymbolMT"/>
        </w:rPr>
      </w:pPr>
      <w:r w:rsidRPr="00193A49">
        <w:rPr>
          <w:rFonts w:eastAsia="SymbolMT"/>
        </w:rPr>
        <w:t xml:space="preserve">формирование </w:t>
      </w:r>
      <w:proofErr w:type="spellStart"/>
      <w:r w:rsidRPr="00193A49">
        <w:rPr>
          <w:rFonts w:eastAsia="SymbolMT"/>
        </w:rPr>
        <w:t>антиэкстремистского</w:t>
      </w:r>
      <w:proofErr w:type="spellEnd"/>
      <w:r w:rsidRPr="00193A49">
        <w:rPr>
          <w:rFonts w:eastAsia="SymbolMT"/>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2543FB" w:rsidRPr="00193A49" w:rsidRDefault="002543FB" w:rsidP="00193A49">
      <w:pPr>
        <w:autoSpaceDE w:val="0"/>
        <w:autoSpaceDN w:val="0"/>
        <w:adjustRightInd w:val="0"/>
        <w:jc w:val="both"/>
        <w:rPr>
          <w:rFonts w:eastAsia="SymbolMT"/>
          <w:b/>
          <w:bCs/>
        </w:rPr>
      </w:pPr>
      <w:proofErr w:type="spellStart"/>
      <w:r w:rsidRPr="00193A49">
        <w:rPr>
          <w:rFonts w:eastAsia="SymbolMT"/>
          <w:b/>
          <w:bCs/>
        </w:rPr>
        <w:t>Метапредметные</w:t>
      </w:r>
      <w:proofErr w:type="spellEnd"/>
      <w:r w:rsidRPr="00193A49">
        <w:rPr>
          <w:rFonts w:eastAsia="SymbolMT"/>
          <w:b/>
          <w:bCs/>
        </w:rPr>
        <w:t xml:space="preserve"> результаты:</w:t>
      </w:r>
    </w:p>
    <w:p w:rsidR="002543FB" w:rsidRPr="00193A49" w:rsidRDefault="002543FB" w:rsidP="00193A49">
      <w:pPr>
        <w:numPr>
          <w:ilvl w:val="0"/>
          <w:numId w:val="1"/>
        </w:numPr>
        <w:autoSpaceDE w:val="0"/>
        <w:autoSpaceDN w:val="0"/>
        <w:adjustRightInd w:val="0"/>
        <w:ind w:firstLine="567"/>
        <w:jc w:val="both"/>
      </w:pPr>
      <w:r w:rsidRPr="00193A49">
        <w:rPr>
          <w:rFonts w:eastAsia="SymbolMT"/>
        </w:rPr>
        <w:t xml:space="preserve">умение самостоятельно определять цели своего обучения, формулировать и ставить перед собой новые задачи в </w:t>
      </w:r>
      <w:r w:rsidRPr="00193A49">
        <w:t>учебе и познавательной деятельности, развивать мотивы и интересы в этих видах деятельности;</w:t>
      </w:r>
    </w:p>
    <w:p w:rsidR="002543FB" w:rsidRPr="00193A49" w:rsidRDefault="002543FB" w:rsidP="00193A49">
      <w:pPr>
        <w:numPr>
          <w:ilvl w:val="0"/>
          <w:numId w:val="1"/>
        </w:numPr>
        <w:autoSpaceDE w:val="0"/>
        <w:autoSpaceDN w:val="0"/>
        <w:adjustRightInd w:val="0"/>
        <w:ind w:firstLine="567"/>
        <w:jc w:val="both"/>
      </w:pPr>
      <w:r w:rsidRPr="00193A49">
        <w:t>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2543FB" w:rsidRPr="00193A49" w:rsidRDefault="002543FB" w:rsidP="00193A49">
      <w:pPr>
        <w:numPr>
          <w:ilvl w:val="0"/>
          <w:numId w:val="1"/>
        </w:numPr>
        <w:autoSpaceDE w:val="0"/>
        <w:autoSpaceDN w:val="0"/>
        <w:adjustRightInd w:val="0"/>
        <w:ind w:firstLine="567"/>
        <w:jc w:val="both"/>
      </w:pPr>
      <w:r w:rsidRPr="00193A49">
        <w:t>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2543FB" w:rsidRPr="00193A49" w:rsidRDefault="002543FB" w:rsidP="00193A49">
      <w:pPr>
        <w:numPr>
          <w:ilvl w:val="0"/>
          <w:numId w:val="1"/>
        </w:numPr>
        <w:autoSpaceDE w:val="0"/>
        <w:autoSpaceDN w:val="0"/>
        <w:adjustRightInd w:val="0"/>
        <w:ind w:firstLine="567"/>
        <w:jc w:val="both"/>
      </w:pPr>
      <w:r w:rsidRPr="00193A49">
        <w:t>умение оценивать собственные возможности при выполнении учебных задач в области безопасности жизнедеятельности и правильность их решения;</w:t>
      </w:r>
    </w:p>
    <w:p w:rsidR="002543FB" w:rsidRPr="00193A49" w:rsidRDefault="002543FB" w:rsidP="00193A49">
      <w:pPr>
        <w:numPr>
          <w:ilvl w:val="0"/>
          <w:numId w:val="1"/>
        </w:numPr>
        <w:autoSpaceDE w:val="0"/>
        <w:autoSpaceDN w:val="0"/>
        <w:adjustRightInd w:val="0"/>
        <w:ind w:firstLine="567"/>
        <w:jc w:val="both"/>
      </w:pPr>
      <w:r w:rsidRPr="00193A49">
        <w:lastRenderedPageBreak/>
        <w:t>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2543FB" w:rsidRPr="00193A49" w:rsidRDefault="002543FB" w:rsidP="00193A49">
      <w:pPr>
        <w:numPr>
          <w:ilvl w:val="0"/>
          <w:numId w:val="1"/>
        </w:numPr>
        <w:autoSpaceDE w:val="0"/>
        <w:autoSpaceDN w:val="0"/>
        <w:adjustRightInd w:val="0"/>
        <w:ind w:firstLine="567"/>
        <w:jc w:val="both"/>
      </w:pPr>
      <w:r w:rsidRPr="00193A49">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2543FB" w:rsidRPr="00193A49" w:rsidRDefault="002543FB" w:rsidP="00193A49">
      <w:pPr>
        <w:numPr>
          <w:ilvl w:val="0"/>
          <w:numId w:val="1"/>
        </w:numPr>
        <w:autoSpaceDE w:val="0"/>
        <w:autoSpaceDN w:val="0"/>
        <w:adjustRightInd w:val="0"/>
        <w:ind w:firstLine="567"/>
        <w:jc w:val="both"/>
      </w:pPr>
      <w:r w:rsidRPr="00193A49">
        <w:t>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2543FB" w:rsidRPr="00193A49" w:rsidRDefault="002543FB" w:rsidP="00193A49">
      <w:pPr>
        <w:numPr>
          <w:ilvl w:val="0"/>
          <w:numId w:val="1"/>
        </w:numPr>
        <w:autoSpaceDE w:val="0"/>
        <w:autoSpaceDN w:val="0"/>
        <w:adjustRightInd w:val="0"/>
        <w:ind w:firstLine="567"/>
        <w:jc w:val="both"/>
      </w:pPr>
      <w:r w:rsidRPr="00193A49">
        <w:t>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2543FB" w:rsidRPr="00193A49" w:rsidRDefault="002543FB" w:rsidP="00193A49">
      <w:pPr>
        <w:numPr>
          <w:ilvl w:val="0"/>
          <w:numId w:val="1"/>
        </w:numPr>
        <w:autoSpaceDE w:val="0"/>
        <w:autoSpaceDN w:val="0"/>
        <w:adjustRightInd w:val="0"/>
        <w:ind w:firstLine="567"/>
        <w:jc w:val="both"/>
      </w:pPr>
      <w:r w:rsidRPr="00193A49">
        <w:t>умение 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2543FB" w:rsidRPr="00193A49" w:rsidRDefault="002543FB" w:rsidP="00193A49">
      <w:pPr>
        <w:numPr>
          <w:ilvl w:val="0"/>
          <w:numId w:val="1"/>
        </w:numPr>
        <w:autoSpaceDE w:val="0"/>
        <w:autoSpaceDN w:val="0"/>
        <w:adjustRightInd w:val="0"/>
        <w:ind w:firstLine="567"/>
        <w:jc w:val="both"/>
      </w:pPr>
      <w:r w:rsidRPr="00193A49">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2543FB" w:rsidRPr="00193A49" w:rsidRDefault="002543FB" w:rsidP="00193A49">
      <w:pPr>
        <w:numPr>
          <w:ilvl w:val="0"/>
          <w:numId w:val="1"/>
        </w:numPr>
        <w:autoSpaceDE w:val="0"/>
        <w:autoSpaceDN w:val="0"/>
        <w:adjustRightInd w:val="0"/>
        <w:ind w:firstLine="567"/>
        <w:jc w:val="both"/>
      </w:pPr>
      <w:r w:rsidRPr="00193A49">
        <w:t>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2543FB" w:rsidRPr="00193A49" w:rsidRDefault="002543FB" w:rsidP="00193A49">
      <w:pPr>
        <w:numPr>
          <w:ilvl w:val="0"/>
          <w:numId w:val="1"/>
        </w:numPr>
        <w:autoSpaceDE w:val="0"/>
        <w:autoSpaceDN w:val="0"/>
        <w:adjustRightInd w:val="0"/>
        <w:ind w:firstLine="567"/>
        <w:jc w:val="both"/>
      </w:pPr>
      <w:r w:rsidRPr="00193A49">
        <w:t>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2543FB" w:rsidRPr="00193A49" w:rsidRDefault="002543FB" w:rsidP="00193A49">
      <w:pPr>
        <w:autoSpaceDE w:val="0"/>
        <w:autoSpaceDN w:val="0"/>
        <w:adjustRightInd w:val="0"/>
        <w:jc w:val="both"/>
        <w:rPr>
          <w:b/>
          <w:bCs/>
        </w:rPr>
      </w:pPr>
      <w:r w:rsidRPr="00193A49">
        <w:rPr>
          <w:b/>
          <w:bCs/>
        </w:rPr>
        <w:t>Предметные результаты:</w:t>
      </w:r>
    </w:p>
    <w:p w:rsidR="002543FB" w:rsidRPr="00193A49" w:rsidRDefault="002543FB" w:rsidP="00193A49">
      <w:pPr>
        <w:numPr>
          <w:ilvl w:val="0"/>
          <w:numId w:val="1"/>
        </w:numPr>
        <w:autoSpaceDE w:val="0"/>
        <w:autoSpaceDN w:val="0"/>
        <w:adjustRightInd w:val="0"/>
        <w:ind w:firstLine="567"/>
        <w:jc w:val="both"/>
      </w:pPr>
      <w:r w:rsidRPr="00193A49">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2543FB" w:rsidRPr="00193A49" w:rsidRDefault="002543FB" w:rsidP="00193A49">
      <w:pPr>
        <w:numPr>
          <w:ilvl w:val="0"/>
          <w:numId w:val="1"/>
        </w:numPr>
        <w:autoSpaceDE w:val="0"/>
        <w:autoSpaceDN w:val="0"/>
        <w:adjustRightInd w:val="0"/>
        <w:ind w:firstLine="567"/>
        <w:jc w:val="both"/>
      </w:pPr>
      <w:r w:rsidRPr="00193A49">
        <w:t>формирование убеждения в необходимости безопасного здорового и разумного образа жизни;</w:t>
      </w:r>
    </w:p>
    <w:p w:rsidR="002543FB" w:rsidRPr="00193A49" w:rsidRDefault="002543FB" w:rsidP="00193A49">
      <w:pPr>
        <w:numPr>
          <w:ilvl w:val="0"/>
          <w:numId w:val="1"/>
        </w:numPr>
        <w:autoSpaceDE w:val="0"/>
        <w:autoSpaceDN w:val="0"/>
        <w:adjustRightInd w:val="0"/>
        <w:ind w:firstLine="567"/>
        <w:jc w:val="both"/>
      </w:pPr>
      <w:r w:rsidRPr="00193A49">
        <w:t>понимание значимости современной культуры безопасности жизнедеятельности для личности и общества;</w:t>
      </w:r>
    </w:p>
    <w:p w:rsidR="002543FB" w:rsidRPr="00193A49" w:rsidRDefault="002543FB" w:rsidP="00193A49">
      <w:pPr>
        <w:numPr>
          <w:ilvl w:val="0"/>
          <w:numId w:val="1"/>
        </w:numPr>
        <w:autoSpaceDE w:val="0"/>
        <w:autoSpaceDN w:val="0"/>
        <w:adjustRightInd w:val="0"/>
        <w:ind w:firstLine="567"/>
        <w:jc w:val="both"/>
      </w:pPr>
      <w:r w:rsidRPr="00193A49">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543FB" w:rsidRPr="00193A49" w:rsidRDefault="002543FB" w:rsidP="00193A49">
      <w:pPr>
        <w:numPr>
          <w:ilvl w:val="0"/>
          <w:numId w:val="1"/>
        </w:numPr>
        <w:autoSpaceDE w:val="0"/>
        <w:autoSpaceDN w:val="0"/>
        <w:adjustRightInd w:val="0"/>
        <w:ind w:firstLine="567"/>
        <w:jc w:val="both"/>
      </w:pPr>
      <w:r w:rsidRPr="00193A49">
        <w:t>понимание необходимости подготовки граждан к военной службе;</w:t>
      </w:r>
    </w:p>
    <w:p w:rsidR="002543FB" w:rsidRPr="00193A49" w:rsidRDefault="002543FB" w:rsidP="00193A49">
      <w:pPr>
        <w:numPr>
          <w:ilvl w:val="0"/>
          <w:numId w:val="1"/>
        </w:numPr>
        <w:autoSpaceDE w:val="0"/>
        <w:autoSpaceDN w:val="0"/>
        <w:adjustRightInd w:val="0"/>
        <w:ind w:firstLine="567"/>
        <w:jc w:val="both"/>
      </w:pPr>
      <w:r w:rsidRPr="00193A49">
        <w:t xml:space="preserve">формирование установки на здоровый и разумный образ жизни, исключающий употребление алкоголя, наркотиков, </w:t>
      </w:r>
      <w:proofErr w:type="spellStart"/>
      <w:r w:rsidRPr="00193A49">
        <w:t>табакокурение</w:t>
      </w:r>
      <w:proofErr w:type="spellEnd"/>
      <w:r w:rsidRPr="00193A49">
        <w:t xml:space="preserve"> и нанесение иного вреда здоровью;</w:t>
      </w:r>
    </w:p>
    <w:p w:rsidR="002543FB" w:rsidRPr="00193A49" w:rsidRDefault="002543FB" w:rsidP="00193A49">
      <w:pPr>
        <w:numPr>
          <w:ilvl w:val="0"/>
          <w:numId w:val="1"/>
        </w:numPr>
        <w:autoSpaceDE w:val="0"/>
        <w:autoSpaceDN w:val="0"/>
        <w:adjustRightInd w:val="0"/>
        <w:ind w:firstLine="567"/>
        <w:jc w:val="both"/>
      </w:pPr>
      <w:r w:rsidRPr="00193A49">
        <w:t xml:space="preserve">формирование </w:t>
      </w:r>
      <w:proofErr w:type="spellStart"/>
      <w:r w:rsidRPr="00193A49">
        <w:t>антиэкстремистской</w:t>
      </w:r>
      <w:proofErr w:type="spellEnd"/>
      <w:r w:rsidRPr="00193A49">
        <w:t xml:space="preserve"> и антитеррористической личностной позиции;</w:t>
      </w:r>
    </w:p>
    <w:p w:rsidR="002543FB" w:rsidRPr="00193A49" w:rsidRDefault="002543FB" w:rsidP="00193A49">
      <w:pPr>
        <w:numPr>
          <w:ilvl w:val="0"/>
          <w:numId w:val="1"/>
        </w:numPr>
        <w:autoSpaceDE w:val="0"/>
        <w:autoSpaceDN w:val="0"/>
        <w:adjustRightInd w:val="0"/>
        <w:ind w:firstLine="567"/>
        <w:jc w:val="both"/>
      </w:pPr>
      <w:r w:rsidRPr="00193A49">
        <w:t>понимание необходимости сохранения природы и окружающей среды для полноценной жизни человека;</w:t>
      </w:r>
    </w:p>
    <w:p w:rsidR="002543FB" w:rsidRPr="00193A49" w:rsidRDefault="002543FB" w:rsidP="00193A49">
      <w:pPr>
        <w:numPr>
          <w:ilvl w:val="0"/>
          <w:numId w:val="1"/>
        </w:numPr>
        <w:autoSpaceDE w:val="0"/>
        <w:autoSpaceDN w:val="0"/>
        <w:adjustRightInd w:val="0"/>
        <w:ind w:firstLine="567"/>
        <w:jc w:val="both"/>
      </w:pPr>
      <w:r w:rsidRPr="00193A49">
        <w:t>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2543FB" w:rsidRPr="00193A49" w:rsidRDefault="002543FB" w:rsidP="00193A49">
      <w:pPr>
        <w:numPr>
          <w:ilvl w:val="0"/>
          <w:numId w:val="1"/>
        </w:numPr>
        <w:autoSpaceDE w:val="0"/>
        <w:autoSpaceDN w:val="0"/>
        <w:adjustRightInd w:val="0"/>
        <w:ind w:firstLine="567"/>
        <w:jc w:val="both"/>
      </w:pPr>
      <w:r w:rsidRPr="00193A49">
        <w:t xml:space="preserve">знание безопасного поведения в условиях опасных и чрезвычайных ситуаций, умение применять их на практике; </w:t>
      </w:r>
    </w:p>
    <w:p w:rsidR="002543FB" w:rsidRPr="00193A49" w:rsidRDefault="002543FB" w:rsidP="00193A49">
      <w:pPr>
        <w:numPr>
          <w:ilvl w:val="0"/>
          <w:numId w:val="1"/>
        </w:numPr>
        <w:autoSpaceDE w:val="0"/>
        <w:autoSpaceDN w:val="0"/>
        <w:adjustRightInd w:val="0"/>
        <w:ind w:firstLine="567"/>
        <w:jc w:val="both"/>
      </w:pPr>
      <w:r w:rsidRPr="00193A49">
        <w:t>умение оказать первую самопомощь и первую помощь пострадавшим;</w:t>
      </w:r>
    </w:p>
    <w:p w:rsidR="002543FB" w:rsidRPr="00193A49" w:rsidRDefault="002543FB" w:rsidP="00193A49">
      <w:pPr>
        <w:numPr>
          <w:ilvl w:val="0"/>
          <w:numId w:val="1"/>
        </w:numPr>
        <w:autoSpaceDE w:val="0"/>
        <w:autoSpaceDN w:val="0"/>
        <w:adjustRightInd w:val="0"/>
        <w:ind w:firstLine="567"/>
        <w:jc w:val="both"/>
      </w:pPr>
      <w:r w:rsidRPr="00193A49">
        <w:lastRenderedPageBreak/>
        <w:t>умение предвидеть возникновение опасных ситуаций по их характерным признакам, а также на основе информации из различных источников;</w:t>
      </w:r>
    </w:p>
    <w:p w:rsidR="002543FB" w:rsidRPr="00193A49" w:rsidRDefault="002543FB" w:rsidP="00193A49">
      <w:pPr>
        <w:numPr>
          <w:ilvl w:val="0"/>
          <w:numId w:val="1"/>
        </w:numPr>
        <w:autoSpaceDE w:val="0"/>
        <w:autoSpaceDN w:val="0"/>
        <w:adjustRightInd w:val="0"/>
        <w:ind w:firstLine="567"/>
        <w:jc w:val="both"/>
      </w:pPr>
      <w:r w:rsidRPr="00193A49">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543FB" w:rsidRPr="00193A49" w:rsidRDefault="002543FB" w:rsidP="00193A49">
      <w:pPr>
        <w:numPr>
          <w:ilvl w:val="0"/>
          <w:numId w:val="1"/>
        </w:numPr>
        <w:autoSpaceDE w:val="0"/>
        <w:autoSpaceDN w:val="0"/>
        <w:adjustRightInd w:val="0"/>
        <w:ind w:firstLine="567"/>
        <w:jc w:val="both"/>
      </w:pPr>
      <w:r w:rsidRPr="00193A49">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543FB" w:rsidRPr="00193A49" w:rsidRDefault="002543FB" w:rsidP="00193A49">
      <w:pPr>
        <w:ind w:firstLine="397"/>
        <w:jc w:val="both"/>
        <w:rPr>
          <w:rFonts w:eastAsia="Calibri"/>
          <w:b/>
        </w:rPr>
      </w:pPr>
    </w:p>
    <w:p w:rsidR="002543FB" w:rsidRPr="00193A49" w:rsidRDefault="002543FB" w:rsidP="00193A49">
      <w:pPr>
        <w:ind w:firstLine="397"/>
        <w:jc w:val="both"/>
        <w:rPr>
          <w:rFonts w:eastAsia="Calibri"/>
          <w:b/>
        </w:rPr>
      </w:pPr>
      <w:r w:rsidRPr="00193A49">
        <w:rPr>
          <w:rFonts w:eastAsia="Calibri"/>
          <w:b/>
        </w:rPr>
        <w:t>Плани</w:t>
      </w:r>
      <w:r w:rsidR="00193A49" w:rsidRPr="00193A49">
        <w:rPr>
          <w:rFonts w:eastAsia="Calibri"/>
          <w:b/>
        </w:rPr>
        <w:t xml:space="preserve">руемые результаты освоения </w:t>
      </w:r>
      <w:proofErr w:type="gramStart"/>
      <w:r w:rsidR="00193A49" w:rsidRPr="00193A49">
        <w:rPr>
          <w:rFonts w:eastAsia="Calibri"/>
          <w:b/>
        </w:rPr>
        <w:t>обучающимися</w:t>
      </w:r>
      <w:proofErr w:type="gramEnd"/>
      <w:r w:rsidR="00193A49" w:rsidRPr="00193A49">
        <w:rPr>
          <w:rFonts w:eastAsia="Calibri"/>
          <w:b/>
        </w:rPr>
        <w:t xml:space="preserve"> основной образовательной программы</w:t>
      </w:r>
    </w:p>
    <w:p w:rsidR="00193A49" w:rsidRPr="00193A49" w:rsidRDefault="00193A49" w:rsidP="00193A49">
      <w:pPr>
        <w:ind w:firstLine="709"/>
        <w:jc w:val="both"/>
        <w:rPr>
          <w:rFonts w:eastAsia="Calibri"/>
          <w:b/>
          <w:bCs/>
          <w:shd w:val="clear" w:color="auto" w:fill="FFFFFF"/>
          <w:lang w:eastAsia="en-US"/>
        </w:rPr>
      </w:pPr>
      <w:r w:rsidRPr="00193A49">
        <w:rPr>
          <w:rFonts w:eastAsia="Calibri"/>
          <w:b/>
          <w:bCs/>
          <w:shd w:val="clear" w:color="auto" w:fill="FFFFFF"/>
          <w:lang w:eastAsia="en-US"/>
        </w:rPr>
        <w:t>Выпускник научится: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iCs/>
          <w:lang w:eastAsia="en-US"/>
        </w:rPr>
      </w:pPr>
      <w:r w:rsidRPr="00193A49">
        <w:rPr>
          <w:rFonts w:eastAsia="Calibri"/>
          <w:lang w:eastAsia="en-US"/>
        </w:rPr>
        <w:t>классифицировать и характеризовать</w:t>
      </w:r>
      <w:r w:rsidRPr="00193A49">
        <w:rPr>
          <w:rFonts w:eastAsia="Calibri"/>
          <w:iCs/>
          <w:lang w:eastAsia="en-US"/>
        </w:rPr>
        <w:t xml:space="preserve"> условия экологической безопасности;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iCs/>
          <w:lang w:eastAsia="en-US"/>
        </w:rPr>
      </w:pPr>
      <w:r w:rsidRPr="00193A49">
        <w:rPr>
          <w:rFonts w:eastAsia="Calibri"/>
          <w:iCs/>
          <w:lang w:eastAsia="en-US"/>
        </w:rPr>
        <w:t>использовать знания о предельно допустимых концентрациях вредных веществ в атмосфере, воде и почве;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bCs/>
          <w:iCs/>
          <w:lang w:eastAsia="en-US"/>
        </w:rPr>
      </w:pPr>
      <w:r w:rsidRPr="00193A49">
        <w:rPr>
          <w:rFonts w:eastAsia="Calibri"/>
          <w:iCs/>
          <w:lang w:eastAsia="en-US"/>
        </w:rPr>
        <w:t>использовать знания о способах контроля качества окружающей среды и продуктов питания с использованием бытовых приборов;</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использовать бытовые приборы контроля качества окружающей среды и продуктов питания;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использовать бытовые приборы;</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использовать средства бытовой химии;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использовать средства коммуникации;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и характеризовать опасные ситуации криминогенного характера;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b/>
          <w:lang w:eastAsia="en-US"/>
        </w:rPr>
      </w:pPr>
      <w:r w:rsidRPr="00193A49">
        <w:rPr>
          <w:rFonts w:eastAsia="Calibri"/>
          <w:lang w:eastAsia="en-US"/>
        </w:rPr>
        <w:t>предвидеть причины возникновения возможных опасных ситуаций криминогенного характера;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безопасно вести и применять способы самозащиты в </w:t>
      </w:r>
      <w:proofErr w:type="gramStart"/>
      <w:r w:rsidRPr="00193A49">
        <w:rPr>
          <w:rFonts w:eastAsia="Calibri"/>
          <w:lang w:eastAsia="en-US"/>
        </w:rPr>
        <w:t>криминогенной ситуации</w:t>
      </w:r>
      <w:proofErr w:type="gramEnd"/>
      <w:r w:rsidRPr="00193A49">
        <w:rPr>
          <w:rFonts w:eastAsia="Calibri"/>
          <w:lang w:eastAsia="en-US"/>
        </w:rPr>
        <w:t xml:space="preserve"> на улице;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безопасно вести и применять способы самозащиты в </w:t>
      </w:r>
      <w:proofErr w:type="gramStart"/>
      <w:r w:rsidRPr="00193A49">
        <w:rPr>
          <w:rFonts w:eastAsia="Calibri"/>
          <w:lang w:eastAsia="en-US"/>
        </w:rPr>
        <w:t>криминогенной ситуации</w:t>
      </w:r>
      <w:proofErr w:type="gramEnd"/>
      <w:r w:rsidRPr="00193A49">
        <w:rPr>
          <w:rFonts w:eastAsia="Calibri"/>
          <w:lang w:eastAsia="en-US"/>
        </w:rPr>
        <w:t xml:space="preserve"> в подъезде;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безопасно вести и применять способы самозащиты в </w:t>
      </w:r>
      <w:proofErr w:type="gramStart"/>
      <w:r w:rsidRPr="00193A49">
        <w:rPr>
          <w:rFonts w:eastAsia="Calibri"/>
          <w:lang w:eastAsia="en-US"/>
        </w:rPr>
        <w:t>криминогенной ситуации</w:t>
      </w:r>
      <w:proofErr w:type="gramEnd"/>
      <w:r w:rsidRPr="00193A49">
        <w:rPr>
          <w:rFonts w:eastAsia="Calibri"/>
          <w:lang w:eastAsia="en-US"/>
        </w:rPr>
        <w:t xml:space="preserve"> в лифте;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безопасно вести и применять способы самозащиты в </w:t>
      </w:r>
      <w:proofErr w:type="gramStart"/>
      <w:r w:rsidRPr="00193A49">
        <w:rPr>
          <w:rFonts w:eastAsia="Calibri"/>
          <w:lang w:eastAsia="en-US"/>
        </w:rPr>
        <w:t>криминогенной ситуации</w:t>
      </w:r>
      <w:proofErr w:type="gramEnd"/>
      <w:r w:rsidRPr="00193A49">
        <w:rPr>
          <w:rFonts w:eastAsia="Calibri"/>
          <w:lang w:eastAsia="en-US"/>
        </w:rPr>
        <w:t xml:space="preserve"> в квартире;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вести и применять способы самозащиты при карманной краже;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вести и применять способы самозащиты при попытке мошенничества;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адекватно оценивать ситуацию дорожного движения;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адекватно оценивать ситуацию и безопасно действовать при пожаре;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использовать средства индивидуальной защиты при пожаре;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применять первичные средства пожаротушения;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lastRenderedPageBreak/>
        <w:t>соблюдать правила безопасности дорожного движения пешехода;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соблюдать правила безопасности дорожного движения велосипедиста;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соблюдать правила безопасности дорожного движения пассажира транспортного средства;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и характеризовать причины и последствия опасных ситуаций на воде;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адекватно оценивать ситуацию и безопасно вести у воды и на воде;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использовать средства и способы само- и взаимопомощи на воде;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и характеризовать причины и последствия опасных ситуаций в туристических походах;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готовиться к туристическим походам;</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адекватно оценивать ситуацию и безопасно вести в туристических походах;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адекватно оценивать ситуацию и ориентироваться на местности;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добывать и поддерживать огонь в автономных условиях;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добывать и очищать воду в автономных условиях;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добывать и готовить пищу в автономных условиях; сооружать (обустраивать) временное жилище в автономных условиях;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подавать сигналы бедствия и отвечать на них;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характеризовать причины и последствия чрезвычайных ситуаций природного характера для личности, общества и государства;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предвидеть опасности и правильно действовать в случае чрезвычайных ситуаций природного характера;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мероприятия по защите населения от чрезвычайных ситуаций природного характера;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безопасно использовать средства индивидуальной защиты; </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характеризовать причины и последствия чрезвычайных ситуаций техногенного характера для личности, общества и государства;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предвидеть опасности и правильно действовать в чрезвычайных ситуациях техногенного характера;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мероприятия по защите населения от чрезвычайных ситуаций техногенного характера;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действовать по сигналу «Внимание всем!»;</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использовать средства индивидуальной и коллективной защиты;</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комплектовать минимально необходимый набор вещей (документов, продуктов) в случае эвакуации;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мероприятия по защите населения от терроризма, экстремизма, наркотизма;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и характеризовать опасные ситуации в местах большого скопления людей;</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предвидеть причины возникновения возможных опасных ситуаций в местах большого скопления людей;</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адекватно оценивать ситуацию и безопасно действовать в местах массового скопления людей;</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оповещать (вызывать) экстренные службы при чрезвычайной ситуации;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характеризовать безопасный и здоровый образ жизни, его составляющие и значение для личности, общества и государства;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bCs/>
          <w:lang w:eastAsia="en-US"/>
        </w:rPr>
      </w:pPr>
      <w:r w:rsidRPr="00193A49">
        <w:rPr>
          <w:rFonts w:eastAsia="Calibri"/>
          <w:lang w:eastAsia="en-US"/>
        </w:rPr>
        <w:t>классифицировать мероприятия и факторы, укрепляющие и разрушающие здоровье;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bCs/>
          <w:lang w:eastAsia="en-US"/>
        </w:rPr>
      </w:pPr>
      <w:r w:rsidRPr="00193A49">
        <w:rPr>
          <w:rFonts w:eastAsia="Calibri"/>
          <w:bCs/>
          <w:lang w:eastAsia="en-US"/>
        </w:rPr>
        <w:t>планировать профилактические мероприятия по сохранению и укреплению своего здоровья;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адекватно оценивать нагрузку и профилактические занятия по укреплению </w:t>
      </w:r>
      <w:proofErr w:type="spellStart"/>
      <w:r w:rsidRPr="00193A49">
        <w:rPr>
          <w:rFonts w:eastAsia="Calibri"/>
          <w:lang w:eastAsia="en-US"/>
        </w:rPr>
        <w:t>здоровья</w:t>
      </w:r>
      <w:proofErr w:type="gramStart"/>
      <w:r w:rsidRPr="00193A49">
        <w:rPr>
          <w:rFonts w:eastAsia="Calibri"/>
          <w:lang w:eastAsia="en-US"/>
        </w:rPr>
        <w:t>;п</w:t>
      </w:r>
      <w:proofErr w:type="gramEnd"/>
      <w:r w:rsidRPr="00193A49">
        <w:rPr>
          <w:rFonts w:eastAsia="Calibri"/>
          <w:lang w:eastAsia="en-US"/>
        </w:rPr>
        <w:t>ланировать</w:t>
      </w:r>
      <w:proofErr w:type="spellEnd"/>
      <w:r w:rsidRPr="00193A49">
        <w:rPr>
          <w:rFonts w:eastAsia="Calibri"/>
          <w:lang w:eastAsia="en-US"/>
        </w:rPr>
        <w:t xml:space="preserve"> распорядок дня с учетом нагрузок;</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bCs/>
          <w:lang w:eastAsia="en-US"/>
        </w:rPr>
      </w:pPr>
      <w:r w:rsidRPr="00193A49">
        <w:rPr>
          <w:rFonts w:eastAsia="Calibri"/>
          <w:bCs/>
          <w:lang w:eastAsia="en-US"/>
        </w:rPr>
        <w:t>выявлять мероприятия и факторы, потенциально опасные для здоровья;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использовать ресурсы интернета;</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bCs/>
          <w:lang w:eastAsia="en-US"/>
        </w:rPr>
        <w:t>анализировать состояние своего здоровья;</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определять состояния оказания неотложной помощи;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bCs/>
          <w:lang w:eastAsia="en-US"/>
        </w:rPr>
      </w:pPr>
      <w:r w:rsidRPr="00193A49">
        <w:rPr>
          <w:rFonts w:eastAsia="Calibri"/>
          <w:bCs/>
          <w:lang w:eastAsia="en-US"/>
        </w:rPr>
        <w:t>использовать алгоритм действий по оказанию первой помощи;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bCs/>
          <w:lang w:eastAsia="en-US"/>
        </w:rPr>
        <w:t xml:space="preserve">классифицировать </w:t>
      </w:r>
      <w:r w:rsidRPr="00193A49">
        <w:rPr>
          <w:rFonts w:eastAsia="Calibri"/>
          <w:lang w:eastAsia="en-US"/>
        </w:rPr>
        <w:t>средства оказания первой помощи;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наружном и внутреннем кровотечении;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извлекать инородное тело из верхних дыхательных путей;</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ушибах;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растяжениях;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вывихах;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переломах;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ожогах;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отморожениях и общем переохлаждении;</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отравлениях;</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тепловом (солнечном) ударе;</w:t>
      </w:r>
    </w:p>
    <w:p w:rsidR="00193A49" w:rsidRPr="00193A49" w:rsidRDefault="00193A49" w:rsidP="00193A49">
      <w:pPr>
        <w:numPr>
          <w:ilvl w:val="0"/>
          <w:numId w:val="6"/>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lastRenderedPageBreak/>
        <w:t>оказывать первую помощь при укусе насекомых и змей.</w:t>
      </w:r>
    </w:p>
    <w:p w:rsidR="00193A49" w:rsidRPr="00193A49" w:rsidRDefault="00193A49" w:rsidP="00193A49">
      <w:pPr>
        <w:ind w:firstLine="709"/>
        <w:jc w:val="both"/>
        <w:rPr>
          <w:rFonts w:eastAsia="Calibri"/>
          <w:b/>
          <w:lang w:eastAsia="en-US"/>
        </w:rPr>
      </w:pPr>
      <w:r w:rsidRPr="00193A49">
        <w:rPr>
          <w:rFonts w:eastAsia="Calibri"/>
          <w:b/>
          <w:lang w:eastAsia="en-US"/>
        </w:rPr>
        <w:t>Выпускник получит возможность научиться:</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безопасно использовать средства индивидуальной защиты велосипедиста;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классифицировать и характеризовать причины и последствия опасных ситуаций в туристических поездках;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готовиться к туристическим поездкам;</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адекватно оценивать ситуацию и безопасно вести в туристических поездках;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анализировать последствия возможных опасных ситуаций в местах большого скопления людей;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анализировать последствия возможных опасных ситуаций криминогенного характера;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безопасно вести и применять права покупателя;</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b/>
          <w:lang w:eastAsia="en-US"/>
        </w:rPr>
      </w:pPr>
      <w:r w:rsidRPr="00193A49">
        <w:rPr>
          <w:rFonts w:eastAsia="Calibri"/>
          <w:lang w:eastAsia="en-US"/>
        </w:rPr>
        <w:t>анализировать последствия проявления терроризма, экстремизма, наркотизма;</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bCs/>
          <w:lang w:eastAsia="en-US"/>
        </w:rPr>
      </w:pPr>
      <w:r w:rsidRPr="00193A49">
        <w:rPr>
          <w:rFonts w:eastAsia="Calibri"/>
          <w:lang w:eastAsia="en-US"/>
        </w:rPr>
        <w:t xml:space="preserve">предвидеть пути и средства возможного вовлечения в террористическую, экстремистскую и наркотическую деятельность; </w:t>
      </w:r>
      <w:r w:rsidRPr="00193A49">
        <w:rPr>
          <w:rFonts w:eastAsia="Calibri"/>
          <w:bCs/>
          <w:lang w:eastAsia="en-US"/>
        </w:rPr>
        <w:t xml:space="preserve">анализировать влияние вредных привычек и факторов и на состояние своего здоровья;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bCs/>
          <w:lang w:eastAsia="en-US"/>
        </w:rPr>
        <w:t xml:space="preserve">характеризовать </w:t>
      </w:r>
      <w:r w:rsidRPr="00193A49">
        <w:rPr>
          <w:rFonts w:eastAsia="Calibri"/>
          <w:lang w:eastAsia="en-US"/>
        </w:rPr>
        <w:t xml:space="preserve">роль семьи в жизни личности и общества и ее влияние на здоровье человека;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классифицировать основные правовые аспекты оказания первой помощи;</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оказывать первую помощь при не инфекционных заболеваниях;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оказывать первую помощь при инфекционных заболеваниях;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оказывать первую помощь при остановке сердечной деятельности;</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оказывать первую помощь при коме;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оказывать первую помощь при поражении электрическим током;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усваивать приемы действий в различных опасных и чрезвычайных ситуациях;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93A49" w:rsidRPr="00193A49" w:rsidRDefault="00193A49" w:rsidP="00193A49">
      <w:pPr>
        <w:numPr>
          <w:ilvl w:val="0"/>
          <w:numId w:val="7"/>
        </w:numPr>
        <w:tabs>
          <w:tab w:val="left" w:pos="993"/>
        </w:tabs>
        <w:autoSpaceDE w:val="0"/>
        <w:autoSpaceDN w:val="0"/>
        <w:adjustRightInd w:val="0"/>
        <w:spacing w:line="276" w:lineRule="auto"/>
        <w:ind w:firstLine="709"/>
        <w:jc w:val="both"/>
        <w:rPr>
          <w:rFonts w:eastAsia="Calibri"/>
          <w:lang w:eastAsia="en-US"/>
        </w:rPr>
      </w:pPr>
      <w:r w:rsidRPr="00193A49">
        <w:rPr>
          <w:rFonts w:eastAsia="Calibri"/>
          <w:lang w:eastAsia="en-US"/>
        </w:rPr>
        <w:lastRenderedPageBreak/>
        <w:t>творчески решать моделируемые ситуации и практические задачи в области безопасности жизнедеятельности.</w:t>
      </w:r>
      <w:bookmarkStart w:id="1" w:name="_Toc406058984"/>
      <w:bookmarkStart w:id="2" w:name="_Toc409691649"/>
    </w:p>
    <w:bookmarkEnd w:id="1"/>
    <w:bookmarkEnd w:id="2"/>
    <w:p w:rsidR="002543FB" w:rsidRPr="00193A49" w:rsidRDefault="002543FB" w:rsidP="00193A49">
      <w:pPr>
        <w:ind w:left="720"/>
        <w:jc w:val="both"/>
        <w:rPr>
          <w:rFonts w:eastAsia="Calibri"/>
        </w:rPr>
      </w:pPr>
    </w:p>
    <w:p w:rsidR="002543FB" w:rsidRPr="00193A49" w:rsidRDefault="002543FB" w:rsidP="00193A49">
      <w:pPr>
        <w:pStyle w:val="a3"/>
        <w:numPr>
          <w:ilvl w:val="0"/>
          <w:numId w:val="5"/>
        </w:numPr>
        <w:spacing w:after="0"/>
        <w:jc w:val="both"/>
        <w:rPr>
          <w:rFonts w:ascii="Times New Roman" w:hAnsi="Times New Roman"/>
          <w:b/>
          <w:sz w:val="24"/>
          <w:szCs w:val="24"/>
        </w:rPr>
      </w:pPr>
      <w:r w:rsidRPr="00193A49">
        <w:rPr>
          <w:rFonts w:ascii="Times New Roman" w:hAnsi="Times New Roman"/>
          <w:b/>
          <w:sz w:val="24"/>
          <w:szCs w:val="24"/>
        </w:rPr>
        <w:t>Содержание учебной программы для 7—9 классов</w:t>
      </w:r>
    </w:p>
    <w:p w:rsidR="002543FB" w:rsidRPr="00193A49" w:rsidRDefault="002543FB" w:rsidP="00193A49">
      <w:pPr>
        <w:jc w:val="both"/>
        <w:rPr>
          <w:b/>
        </w:rPr>
      </w:pPr>
      <w:r w:rsidRPr="00193A49">
        <w:rPr>
          <w:b/>
        </w:rPr>
        <w:t>Модуль I. Основы безопасности личности, общества и государства</w:t>
      </w:r>
    </w:p>
    <w:p w:rsidR="002543FB" w:rsidRPr="00193A49" w:rsidRDefault="002543FB" w:rsidP="00193A49">
      <w:pPr>
        <w:jc w:val="both"/>
        <w:rPr>
          <w:b/>
          <w:i/>
        </w:rPr>
      </w:pPr>
      <w:r w:rsidRPr="00193A49">
        <w:rPr>
          <w:b/>
          <w:i/>
        </w:rPr>
        <w:t>Раздел I. Основы комплексной безопасности</w:t>
      </w:r>
    </w:p>
    <w:p w:rsidR="002543FB" w:rsidRPr="00193A49" w:rsidRDefault="002543FB" w:rsidP="00193A49">
      <w:pPr>
        <w:jc w:val="both"/>
        <w:rPr>
          <w:b/>
          <w:i/>
        </w:rPr>
      </w:pPr>
      <w:r w:rsidRPr="00193A49">
        <w:rPr>
          <w:b/>
          <w:i/>
        </w:rPr>
        <w:t>Тема 1. Обеспечение личной безопасности в повседневной жизни</w:t>
      </w:r>
    </w:p>
    <w:p w:rsidR="002543FB" w:rsidRPr="00193A49" w:rsidRDefault="002543FB" w:rsidP="00193A49">
      <w:pPr>
        <w:jc w:val="both"/>
      </w:pPr>
      <w:r w:rsidRPr="00193A49">
        <w:t xml:space="preserve">1.1. Пожарная безопасность </w:t>
      </w:r>
    </w:p>
    <w:p w:rsidR="002543FB" w:rsidRPr="00193A49" w:rsidRDefault="002543FB" w:rsidP="00193A49">
      <w:pPr>
        <w:jc w:val="both"/>
      </w:pPr>
      <w:r w:rsidRPr="00193A49">
        <w:t xml:space="preserve">Пожары в жилых и общественных зданиях, причины их возникновения и возможные последствия. Влияние человеческого фактора на причины возникновения пожаров. Соблюдение мер пожарной безопасности в быту. Права и обязанности граждан в области пожарной безопасности. Правила безопасного поведения при пожаре в жилом или общественном здании. </w:t>
      </w:r>
    </w:p>
    <w:p w:rsidR="002543FB" w:rsidRPr="00193A49" w:rsidRDefault="002543FB" w:rsidP="00193A49">
      <w:pPr>
        <w:jc w:val="both"/>
      </w:pPr>
      <w:r w:rsidRPr="00193A49">
        <w:t xml:space="preserve">1.2. Безопасность на дорогах </w:t>
      </w:r>
    </w:p>
    <w:p w:rsidR="002543FB" w:rsidRPr="00193A49" w:rsidRDefault="002543FB" w:rsidP="00193A49">
      <w:pPr>
        <w:jc w:val="both"/>
      </w:pPr>
      <w:r w:rsidRPr="00193A49">
        <w:t xml:space="preserve">Причины дорожно-транспортных происшествий и их возможные последствия. Организация дорожного движения. Правила безопасного поведения на дорогах пешеходов и пассажиров. Общие обязанности водителя. Правила безопасного поведения на дороге велосипедиста и водителя мопеда. </w:t>
      </w:r>
    </w:p>
    <w:p w:rsidR="002543FB" w:rsidRPr="00193A49" w:rsidRDefault="002543FB" w:rsidP="00193A49">
      <w:pPr>
        <w:jc w:val="both"/>
      </w:pPr>
      <w:r w:rsidRPr="00193A49">
        <w:t xml:space="preserve">1.3. Безопасность в быту </w:t>
      </w:r>
    </w:p>
    <w:p w:rsidR="002543FB" w:rsidRPr="00193A49" w:rsidRDefault="002543FB" w:rsidP="00193A49">
      <w:pPr>
        <w:jc w:val="both"/>
      </w:pPr>
      <w:r w:rsidRPr="00193A49">
        <w:t xml:space="preserve">Особенности города (населенного пункта) как среды обитания человека. Характеристика городского и сельского жилища, особенности его жизнеобеспечения. Возможные опасные и аварийные ситуации в жилище. Соблюдение мер безопасности в быту. </w:t>
      </w:r>
    </w:p>
    <w:p w:rsidR="002543FB" w:rsidRPr="00193A49" w:rsidRDefault="002543FB" w:rsidP="00193A49">
      <w:pPr>
        <w:jc w:val="both"/>
      </w:pPr>
      <w:r w:rsidRPr="00193A49">
        <w:t xml:space="preserve">1.4. Безопасность на водоемах Водоемы. </w:t>
      </w:r>
    </w:p>
    <w:p w:rsidR="002543FB" w:rsidRPr="00193A49" w:rsidRDefault="002543FB" w:rsidP="00193A49">
      <w:pPr>
        <w:jc w:val="both"/>
      </w:pPr>
      <w:r w:rsidRPr="00193A49">
        <w:t xml:space="preserve">Особенности состояния водоемов в различное время года. Соблюдение правил безопасности при купании в оборудованных и необорудованных местах. Безопасный отдых у воды. Само- и взаимопомощь </w:t>
      </w:r>
      <w:proofErr w:type="gramStart"/>
      <w:r w:rsidRPr="00193A49">
        <w:t>терпящих</w:t>
      </w:r>
      <w:proofErr w:type="gramEnd"/>
      <w:r w:rsidRPr="00193A49">
        <w:t xml:space="preserve"> бедствие на воде. </w:t>
      </w:r>
    </w:p>
    <w:p w:rsidR="002543FB" w:rsidRPr="00193A49" w:rsidRDefault="002543FB" w:rsidP="00193A49">
      <w:pPr>
        <w:jc w:val="both"/>
      </w:pPr>
      <w:r w:rsidRPr="00193A49">
        <w:t>1.5. Экология и безопасность</w:t>
      </w:r>
    </w:p>
    <w:p w:rsidR="002543FB" w:rsidRPr="00193A49" w:rsidRDefault="002543FB" w:rsidP="00193A49">
      <w:pPr>
        <w:jc w:val="both"/>
      </w:pPr>
      <w:r w:rsidRPr="00193A49">
        <w:t xml:space="preserve">Загрязнение окружающей природной среды. Понятия о предельно допустимых концентрациях загрязняющих веществ. Мероприятия, проводимые по защите здоровья населения в местах с неблагоприятной экологической обстановкой. </w:t>
      </w:r>
    </w:p>
    <w:p w:rsidR="002543FB" w:rsidRPr="00193A49" w:rsidRDefault="002543FB" w:rsidP="00193A49">
      <w:pPr>
        <w:jc w:val="both"/>
      </w:pPr>
      <w:r w:rsidRPr="00193A49">
        <w:t xml:space="preserve">1.6. Опасные ситуации социального характера </w:t>
      </w:r>
    </w:p>
    <w:p w:rsidR="002543FB" w:rsidRPr="00193A49" w:rsidRDefault="002543FB" w:rsidP="00193A49">
      <w:pPr>
        <w:jc w:val="both"/>
      </w:pPr>
      <w:proofErr w:type="gramStart"/>
      <w:r w:rsidRPr="00193A49">
        <w:t>Криминогенные ситуации</w:t>
      </w:r>
      <w:proofErr w:type="gramEnd"/>
      <w:r w:rsidRPr="00193A49">
        <w:t xml:space="preserve"> в городе, причины их возникновения. Меры личной безопасности на улице, дома, в общественном месте. </w:t>
      </w:r>
    </w:p>
    <w:p w:rsidR="002543FB" w:rsidRPr="00193A49" w:rsidRDefault="002543FB" w:rsidP="00193A49">
      <w:pPr>
        <w:jc w:val="both"/>
        <w:rPr>
          <w:b/>
          <w:i/>
        </w:rPr>
      </w:pPr>
      <w:r w:rsidRPr="00193A49">
        <w:rPr>
          <w:b/>
          <w:i/>
        </w:rPr>
        <w:t>Тема 2. Обеспечение безопасности при активном отдыхе в природных условиях</w:t>
      </w:r>
    </w:p>
    <w:p w:rsidR="002543FB" w:rsidRPr="00193A49" w:rsidRDefault="002543FB" w:rsidP="00193A49">
      <w:pPr>
        <w:jc w:val="both"/>
      </w:pPr>
      <w:r w:rsidRPr="00193A49">
        <w:t xml:space="preserve">2.1. Подготовка к активному отдыху на природе </w:t>
      </w:r>
    </w:p>
    <w:p w:rsidR="002543FB" w:rsidRPr="00193A49" w:rsidRDefault="002543FB" w:rsidP="00193A49">
      <w:pPr>
        <w:jc w:val="both"/>
      </w:pPr>
      <w:r w:rsidRPr="00193A49">
        <w:t xml:space="preserve">Ориентирование на местности. Определение своего местонахождения и направления движения на местности. Подготовка к выходу на природу. Определение необходимого снаряжения для похода. Определение места для бивака и организация бивачных работ. </w:t>
      </w:r>
    </w:p>
    <w:p w:rsidR="002543FB" w:rsidRPr="00193A49" w:rsidRDefault="002543FB" w:rsidP="00193A49">
      <w:pPr>
        <w:jc w:val="both"/>
      </w:pPr>
      <w:r w:rsidRPr="00193A49">
        <w:t xml:space="preserve">2.2. Активный отдых на природе и безопасность </w:t>
      </w:r>
    </w:p>
    <w:p w:rsidR="002543FB" w:rsidRPr="00193A49" w:rsidRDefault="002543FB" w:rsidP="00193A49">
      <w:pPr>
        <w:jc w:val="both"/>
      </w:pPr>
      <w:r w:rsidRPr="00193A49">
        <w:t xml:space="preserve">Общие правила безопасности при активном отдыхе на природе. Подготовка и обеспечение безопасности в пеших и горных походах, при проведении лыжных, велосипедных и водных походов. </w:t>
      </w:r>
    </w:p>
    <w:p w:rsidR="002543FB" w:rsidRPr="00193A49" w:rsidRDefault="002543FB" w:rsidP="00193A49">
      <w:pPr>
        <w:jc w:val="both"/>
      </w:pPr>
      <w:r w:rsidRPr="00193A49">
        <w:t xml:space="preserve">2.3. Дальний (внутренний) и выездной туризм, меры безопасности </w:t>
      </w:r>
    </w:p>
    <w:p w:rsidR="002543FB" w:rsidRPr="00193A49" w:rsidRDefault="002543FB" w:rsidP="00193A49">
      <w:pPr>
        <w:jc w:val="both"/>
      </w:pPr>
      <w:r w:rsidRPr="00193A49">
        <w:t xml:space="preserve">Факторы, оказывающие влияние на безопасность человека в дальнем и выездном туризме. Акклиматизация человека в различных природных условиях. Обеспечение личной безопасности при следовании к местам отдыха различными видами транспорта. </w:t>
      </w:r>
    </w:p>
    <w:p w:rsidR="002543FB" w:rsidRPr="00193A49" w:rsidRDefault="002543FB" w:rsidP="00193A49">
      <w:pPr>
        <w:jc w:val="both"/>
      </w:pPr>
      <w:r w:rsidRPr="00193A49">
        <w:t>2.4. Обеспечение безопасности при автономном существовании человека в природной среде</w:t>
      </w:r>
    </w:p>
    <w:p w:rsidR="002543FB" w:rsidRPr="00193A49" w:rsidRDefault="002543FB" w:rsidP="00193A49">
      <w:pPr>
        <w:jc w:val="both"/>
      </w:pPr>
      <w:r w:rsidRPr="00193A49">
        <w:t xml:space="preserve">Автономное существование человека в природных условиях. Добровольная и вынужденная автономия. Обеспечение жизнедеятельности человека в природной среде при автономном существовании. </w:t>
      </w:r>
    </w:p>
    <w:p w:rsidR="002543FB" w:rsidRPr="00193A49" w:rsidRDefault="002543FB" w:rsidP="00193A49">
      <w:pPr>
        <w:jc w:val="both"/>
      </w:pPr>
      <w:r w:rsidRPr="00193A49">
        <w:t xml:space="preserve">2.5. Опасные ситуации в природных условиях </w:t>
      </w:r>
    </w:p>
    <w:p w:rsidR="002543FB" w:rsidRPr="00193A49" w:rsidRDefault="002543FB" w:rsidP="00193A49">
      <w:pPr>
        <w:jc w:val="both"/>
      </w:pPr>
      <w:r w:rsidRPr="00193A49">
        <w:lastRenderedPageBreak/>
        <w:t xml:space="preserve">Опасные погодные условия. Дикие животные и обеспечение безопасности при встрече с ними. Укусы насекомых и защита от них. Клещевой энцефалит и его профилактика. </w:t>
      </w:r>
    </w:p>
    <w:p w:rsidR="002543FB" w:rsidRPr="00193A49" w:rsidRDefault="002543FB" w:rsidP="00193A49">
      <w:pPr>
        <w:jc w:val="both"/>
        <w:rPr>
          <w:b/>
          <w:i/>
        </w:rPr>
      </w:pPr>
      <w:r w:rsidRPr="00193A49">
        <w:rPr>
          <w:b/>
          <w:i/>
        </w:rPr>
        <w:t>Тема 3. Обеспечение личной безопасности при угрозе террористического акта</w:t>
      </w:r>
    </w:p>
    <w:p w:rsidR="002543FB" w:rsidRPr="00193A49" w:rsidRDefault="002543FB" w:rsidP="00193A49">
      <w:pPr>
        <w:jc w:val="both"/>
      </w:pPr>
      <w:r w:rsidRPr="00193A49">
        <w:t>3.1. Наиболее опасные террористические акты</w:t>
      </w:r>
    </w:p>
    <w:p w:rsidR="002543FB" w:rsidRPr="00193A49" w:rsidRDefault="002543FB" w:rsidP="00193A49">
      <w:pPr>
        <w:jc w:val="both"/>
      </w:pPr>
      <w:r w:rsidRPr="00193A49">
        <w:t xml:space="preserve">Взрывы в местах массового скопления людей. Захват воздушных и морских судов, автомашин и других транспортных средств и удерживание в них заложников. </w:t>
      </w:r>
    </w:p>
    <w:p w:rsidR="002543FB" w:rsidRPr="00193A49" w:rsidRDefault="002543FB" w:rsidP="00193A49">
      <w:pPr>
        <w:jc w:val="both"/>
      </w:pPr>
      <w:r w:rsidRPr="00193A49">
        <w:t xml:space="preserve">3.2. Правила поведения при возможной опасности взрыва </w:t>
      </w:r>
    </w:p>
    <w:p w:rsidR="002543FB" w:rsidRPr="00193A49" w:rsidRDefault="002543FB" w:rsidP="00193A49">
      <w:pPr>
        <w:jc w:val="both"/>
      </w:pPr>
      <w:r w:rsidRPr="00193A49">
        <w:t xml:space="preserve">Признаки, по которым можно судить о возникновении опасности взрыва. Правила безопасного поведения, если взрыв произошел, если вас завалило обломками стен. </w:t>
      </w:r>
    </w:p>
    <w:p w:rsidR="002543FB" w:rsidRPr="00193A49" w:rsidRDefault="002543FB" w:rsidP="00193A49">
      <w:pPr>
        <w:jc w:val="both"/>
      </w:pPr>
      <w:r w:rsidRPr="00193A49">
        <w:t xml:space="preserve">3.3. Обеспечение безопасности в случае захвата в заложники или похищении </w:t>
      </w:r>
    </w:p>
    <w:p w:rsidR="002543FB" w:rsidRPr="00193A49" w:rsidRDefault="002543FB" w:rsidP="00193A49">
      <w:pPr>
        <w:jc w:val="both"/>
      </w:pPr>
      <w:r w:rsidRPr="00193A49">
        <w:t xml:space="preserve">Правила поведения в случае захвата вас в заложники. Правила поведения при нападении с целью похищения. Обеспечение безопасности при захвате самолета. Правила поведения при перестрелке. </w:t>
      </w:r>
    </w:p>
    <w:p w:rsidR="002543FB" w:rsidRPr="00193A49" w:rsidRDefault="002543FB" w:rsidP="00193A49">
      <w:pPr>
        <w:jc w:val="both"/>
        <w:rPr>
          <w:b/>
          <w:i/>
        </w:rPr>
      </w:pPr>
      <w:r w:rsidRPr="00193A49">
        <w:rPr>
          <w:b/>
          <w:i/>
        </w:rPr>
        <w:t>Тема 4. Обеспечение безопасности в чрезвычайных ситуациях природного, техногенного и социального характера</w:t>
      </w:r>
    </w:p>
    <w:p w:rsidR="002543FB" w:rsidRPr="00193A49" w:rsidRDefault="002543FB" w:rsidP="00193A49">
      <w:pPr>
        <w:jc w:val="both"/>
      </w:pPr>
      <w:r w:rsidRPr="00193A49">
        <w:t xml:space="preserve">4.1. Чрезвычайные ситуации природного характера </w:t>
      </w:r>
    </w:p>
    <w:p w:rsidR="002543FB" w:rsidRPr="00193A49" w:rsidRDefault="002543FB" w:rsidP="00193A49">
      <w:pPr>
        <w:jc w:val="both"/>
      </w:pPr>
      <w:r w:rsidRPr="00193A49">
        <w:t xml:space="preserve">Чрезвычайные ситуации геологического происхождения (землетрясения, извержения вулканов, оползни, обвалы, лавины). Чрезвычайные ситуации метеорологического происхождения (ураганы, бури, смерчи). Чрезвычайные ситуации гидрологического происхождения (наводнение, сели, цунами). Чрезвычайные ситуации биологического происхождения (лесные и торфяные пожары, эпидемии, эпизоотии и эпифитотии). Защита населения от чрезвычайных ситуаций природного характера, рекомендации населения по безопасному поведению во время чрезвычайных ситуаций. </w:t>
      </w:r>
    </w:p>
    <w:p w:rsidR="002543FB" w:rsidRPr="00193A49" w:rsidRDefault="002543FB" w:rsidP="00193A49">
      <w:pPr>
        <w:jc w:val="both"/>
      </w:pPr>
      <w:r w:rsidRPr="00193A49">
        <w:t xml:space="preserve">4.2. Чрезвычайные ситуации техногенного характера </w:t>
      </w:r>
    </w:p>
    <w:p w:rsidR="002543FB" w:rsidRPr="00193A49" w:rsidRDefault="002543FB" w:rsidP="00193A49">
      <w:pPr>
        <w:jc w:val="both"/>
      </w:pPr>
      <w:r w:rsidRPr="00193A49">
        <w:t xml:space="preserve">Общие понятия о чрезвычайных ситуациях техногенного характера. Классификация чрезвычайных ситуаций техногенного характера. Потенциально опасные объекты. Аварии на </w:t>
      </w:r>
      <w:proofErr w:type="spellStart"/>
      <w:r w:rsidRPr="00193A49">
        <w:t>радиационно</w:t>
      </w:r>
      <w:proofErr w:type="spellEnd"/>
      <w:r w:rsidRPr="00193A49">
        <w:t xml:space="preserve"> опасных, химически опасных, взрывопожароопасных объектах и на гидротехнических сооружениях, их причины и возможные последствия. Защита населения от чрезвычайных ситуаций техногенного характера, рекомендации населению по безопасному поведению во время чрезвычайных ситуаций. </w:t>
      </w:r>
    </w:p>
    <w:p w:rsidR="002543FB" w:rsidRPr="00193A49" w:rsidRDefault="002543FB" w:rsidP="00193A49">
      <w:pPr>
        <w:jc w:val="both"/>
      </w:pPr>
      <w:r w:rsidRPr="00193A49">
        <w:t xml:space="preserve">4.3. Современный комплекс проблем безопасности социального характера </w:t>
      </w:r>
    </w:p>
    <w:p w:rsidR="002543FB" w:rsidRPr="00193A49" w:rsidRDefault="002543FB" w:rsidP="00193A49">
      <w:pPr>
        <w:jc w:val="both"/>
      </w:pPr>
      <w:r w:rsidRPr="00193A49">
        <w:t xml:space="preserve">Военные угрозы национальной безопасности России. Внешние и внутренние угрозы национальной безопасности России. Международный терроризм — угроза национальной безопасности России. Наркотизм и национальная безопасность России. Защита населения от чрезвычайных ситуаций социального характера. Правила личной безопасности в чрезвычайных ситуациях социального характера. </w:t>
      </w:r>
    </w:p>
    <w:p w:rsidR="002543FB" w:rsidRPr="00193A49" w:rsidRDefault="002543FB" w:rsidP="00193A49">
      <w:pPr>
        <w:jc w:val="both"/>
      </w:pPr>
      <w:r w:rsidRPr="00193A49">
        <w:t>Раздел II. Защита населения Российской Федерации от чрезвычайных ситуаций</w:t>
      </w:r>
    </w:p>
    <w:p w:rsidR="002543FB" w:rsidRPr="00193A49" w:rsidRDefault="002543FB" w:rsidP="00193A49">
      <w:pPr>
        <w:jc w:val="both"/>
        <w:rPr>
          <w:b/>
          <w:i/>
        </w:rPr>
      </w:pPr>
      <w:r w:rsidRPr="00193A49">
        <w:rPr>
          <w:b/>
          <w:i/>
        </w:rPr>
        <w:t>Тема 5. Организация защиты населения от чрезвычайных ситуаций</w:t>
      </w:r>
    </w:p>
    <w:p w:rsidR="002543FB" w:rsidRPr="00193A49" w:rsidRDefault="002543FB" w:rsidP="00193A49">
      <w:pPr>
        <w:jc w:val="both"/>
      </w:pPr>
      <w:r w:rsidRPr="00193A49">
        <w:t>5.1. Правовые основы обеспечения защиты населения от чрезвычайных</w:t>
      </w:r>
      <w:r w:rsidRPr="00193A49">
        <w:br/>
        <w:t>ситуаций</w:t>
      </w:r>
      <w:r w:rsidRPr="00193A49">
        <w:br/>
        <w:t xml:space="preserve">    Положения Конституции Российской Федерации и федеральных законов в области безопасности, определяющие защищенность жизненно важных интересов личности, общества и государства от внешних и внутренних угроз. Права и обязанности граждан в области безопасности жизнедеятельности.    5.2. Организационные основы по защите населения страны от чрезвычайных ситуаций мирного и военного времени    Единая государственная система предупреждения и ликвидации чрезвычайных ситуаций (РСЧС), ее задачи.    Гражданская оборона как составная часть национальной безопасности страны, ее задачи и предназначение.    Министерство Российской Федерации по делам гражданской обороны, чрезвычайным ситуациям и ликвидации последствий стихийных бедствий (МЧС России) – федеральный орган управления в области защиты населения и территорий от чрезвычайных ситуаций. Роль МЧС России в формировании современного уровня культуры безопасности жизнедеятельности у населения страны    5.3. Основные </w:t>
      </w:r>
      <w:r w:rsidRPr="00193A49">
        <w:lastRenderedPageBreak/>
        <w:t>мероприятия, проводимые в Российской Федерации, по защите населения от чрезвычайных ситуаций    Мониторинг и прогнозирование чрезвычайных ситуаций. Инженерная защита населения и территорий от чрезвычайных ситуаций. Оповещение населения о чрезвычайных ситуациях. Эвакуация населения. Аварийно-спасательные и другие неотложные работы в очагах поражения.                                                                 </w:t>
      </w:r>
    </w:p>
    <w:p w:rsidR="002543FB" w:rsidRPr="00193A49" w:rsidRDefault="002543FB" w:rsidP="00193A49">
      <w:r w:rsidRPr="00193A49">
        <w:rPr>
          <w:b/>
          <w:i/>
        </w:rPr>
        <w:t>Тема 6. Организация борьбы с терроризмом и наркобизнесом в Российской Федерации</w:t>
      </w:r>
      <w:r w:rsidRPr="00193A49">
        <w:t xml:space="preserve">    </w:t>
      </w:r>
    </w:p>
    <w:p w:rsidR="002543FB" w:rsidRPr="00193A49" w:rsidRDefault="002543FB" w:rsidP="00193A49">
      <w:pPr>
        <w:jc w:val="both"/>
      </w:pPr>
      <w:r w:rsidRPr="00193A49">
        <w:t>6.1. Система борьбы с терроризмом    Виды террористических актов, их цели и способы осуществления. Законодательная и нормативно-правовая база по организации борьбы с терроризмом. Основные принципы противодействия терроризму. Контртеррористическая операция. Применение Вооруженных сил Российской Федерации в борьбе с терроризмом.    6.2. Государственная политика противодействия наркотизму</w:t>
      </w:r>
    </w:p>
    <w:p w:rsidR="002543FB" w:rsidRPr="00193A49" w:rsidRDefault="002543FB" w:rsidP="00193A49">
      <w:pPr>
        <w:jc w:val="both"/>
      </w:pPr>
      <w:r w:rsidRPr="00193A49">
        <w:t>   Основные понятия о наркотизме, наркомании, причинах их распространения. Последствия наркомании и ее влияние на национальную безопасность России. Нормативно-правовая база борьбы с наркобизнесом. Профилактика наркомании.</w:t>
      </w:r>
    </w:p>
    <w:p w:rsidR="002543FB" w:rsidRPr="00193A49" w:rsidRDefault="002543FB" w:rsidP="00193A49">
      <w:pPr>
        <w:rPr>
          <w:b/>
        </w:rPr>
      </w:pPr>
      <w:r w:rsidRPr="00193A49">
        <w:rPr>
          <w:b/>
        </w:rPr>
        <w:t>Модуль II. Основы медицинских знаний и здорового образа жизни</w:t>
      </w:r>
    </w:p>
    <w:p w:rsidR="002543FB" w:rsidRPr="00193A49" w:rsidRDefault="002543FB" w:rsidP="00193A49">
      <w:pPr>
        <w:rPr>
          <w:b/>
          <w:i/>
        </w:rPr>
      </w:pPr>
      <w:r w:rsidRPr="00193A49">
        <w:rPr>
          <w:b/>
          <w:i/>
        </w:rPr>
        <w:t>Раздел III. Основы здорового образа жизни</w:t>
      </w:r>
    </w:p>
    <w:p w:rsidR="002543FB" w:rsidRPr="00193A49" w:rsidRDefault="002543FB" w:rsidP="00193A49">
      <w:pPr>
        <w:rPr>
          <w:b/>
          <w:i/>
        </w:rPr>
      </w:pPr>
      <w:r w:rsidRPr="00193A49">
        <w:rPr>
          <w:b/>
          <w:i/>
        </w:rPr>
        <w:t>Тема 7. Здоровый образ жизни и его составляющие</w:t>
      </w:r>
    </w:p>
    <w:p w:rsidR="002543FB" w:rsidRPr="00193A49" w:rsidRDefault="002543FB" w:rsidP="00193A49">
      <w:pPr>
        <w:jc w:val="both"/>
      </w:pPr>
      <w:r w:rsidRPr="00193A49">
        <w:t xml:space="preserve">7.1.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Социально-демографические процессы в России и безопасность государства. Особенности физического развития человека; особенности психического развития человека; развитие и укрепление чувства зрелости, развитие волевых качеств. Социальное развитие человека и его взаимоотношения с окружающими людьми. Формирование личности человека, значение и роль его взаимоотношений </w:t>
      </w:r>
      <w:proofErr w:type="gramStart"/>
      <w:r w:rsidRPr="00193A49">
        <w:t>со</w:t>
      </w:r>
      <w:proofErr w:type="gramEnd"/>
      <w:r w:rsidRPr="00193A49">
        <w:t xml:space="preserve"> взрослыми, родителями, сверстниками. Взаимоотношения человека и общества. Ответственность несовершеннолетних</w:t>
      </w:r>
      <w:proofErr w:type="gramStart"/>
      <w:r w:rsidRPr="00193A49">
        <w:t>7</w:t>
      </w:r>
      <w:proofErr w:type="gramEnd"/>
      <w:r w:rsidRPr="00193A49">
        <w:t xml:space="preserve">.2. Здоровый образ жизни и его составляющие.    Здоровый образ жизни — индивидуальная система поведения человека, обеспечивающая совершенствование его физических и духовных качеств.    Психологическая уравновешенность и ее значение для здоровья. Режим дня и его значение для здоровья. Профилактика переутомления. Двигательная активность и закаливание организма — необходимые условия сохранения и укрепления здоровья. Рациональное питание. Роль питания в сохранении здоровья человека. </w:t>
      </w:r>
      <w:proofErr w:type="gramStart"/>
      <w:r w:rsidRPr="00193A49">
        <w:t>Роль здорового образа жизни в формировании у обучаемых современного уровня культуры в области безопасности жизнедеятельности.</w:t>
      </w:r>
      <w:proofErr w:type="gramEnd"/>
    </w:p>
    <w:p w:rsidR="002543FB" w:rsidRPr="00193A49" w:rsidRDefault="002543FB" w:rsidP="00193A49">
      <w:r w:rsidRPr="00193A49">
        <w:rPr>
          <w:b/>
          <w:i/>
        </w:rPr>
        <w:t>Тема 8. Факторы, разрушающие здоровье</w:t>
      </w:r>
      <w:r w:rsidRPr="00193A49">
        <w:t>8.</w:t>
      </w:r>
    </w:p>
    <w:p w:rsidR="002543FB" w:rsidRPr="00193A49" w:rsidRDefault="002543FB" w:rsidP="00193A49">
      <w:pPr>
        <w:jc w:val="both"/>
      </w:pPr>
      <w:r w:rsidRPr="00193A49">
        <w:t xml:space="preserve">1. Вредные привычки и их влияние на здоровье. Основные понятия вредных привычек. Курение, влияние табачного дыма на организм курящего и окружающих. Употребление алкоголя и его влияние на умственное и физическое развитие человека. Наркомания и ее отрицательные последствия на здоровье человека. Профилактика вредных привычек.8.2. Ранние половые связи и их отрицательные последствия для здоровья человека.    Инфекции, передаваемые половым путем. Понятие о ВИЧ-инфекции и СПИДе. СПИД — угроза здоровью личности и общества. Профилактика инфекций, передаваемых половым путем и ВИЧ-инфекции.         </w:t>
      </w:r>
    </w:p>
    <w:p w:rsidR="002543FB" w:rsidRPr="00193A49" w:rsidRDefault="002543FB" w:rsidP="00193A49">
      <w:pPr>
        <w:rPr>
          <w:b/>
          <w:i/>
        </w:rPr>
      </w:pPr>
      <w:r w:rsidRPr="00193A49">
        <w:rPr>
          <w:b/>
          <w:i/>
        </w:rPr>
        <w:t>Раздел IV. Основы медицинских знаний и оказание первой медицинской помощи</w:t>
      </w:r>
    </w:p>
    <w:p w:rsidR="002543FB" w:rsidRPr="00193A49" w:rsidRDefault="00193A49" w:rsidP="00193A49">
      <w:pPr>
        <w:rPr>
          <w:b/>
          <w:i/>
        </w:rPr>
      </w:pPr>
      <w:r>
        <w:rPr>
          <w:b/>
          <w:i/>
        </w:rPr>
        <w:t>Тема 9</w:t>
      </w:r>
      <w:r w:rsidR="002543FB" w:rsidRPr="00193A49">
        <w:rPr>
          <w:b/>
          <w:i/>
        </w:rPr>
        <w:t>. Основы медицинских знаний</w:t>
      </w:r>
    </w:p>
    <w:p w:rsidR="002543FB" w:rsidRPr="00193A49" w:rsidRDefault="002543FB" w:rsidP="00193A49">
      <w:pPr>
        <w:jc w:val="both"/>
      </w:pPr>
      <w:r w:rsidRPr="00193A49">
        <w:t xml:space="preserve">    10.1. Основы медицинских знаний     Общая характеристика различных повреждений и их последствия для здоровья человека.   Основные правила оказания первой медицинской помощи при различных видах повреждений.    Средства оказания первой медицинской помощи. Медицинская (домашняя) аптечка.     Природные лекарственные средства. Перевязочные материалы, дезинфицирующие средства.    Основные неинфекционные заболевания, их причины, связь с образом жизни. Профилактика неинфекционных </w:t>
      </w:r>
      <w:r w:rsidRPr="00193A49">
        <w:lastRenderedPageBreak/>
        <w:t>заболеваний.     Наиболее часто встречающиеся инфекционные заболевания, их возбудители, пути передачи инфекции, меры профилактики.</w:t>
      </w:r>
    </w:p>
    <w:p w:rsidR="002543FB" w:rsidRPr="00193A49" w:rsidRDefault="00193A49" w:rsidP="00193A49">
      <w:pPr>
        <w:jc w:val="both"/>
      </w:pPr>
      <w:r>
        <w:rPr>
          <w:b/>
          <w:i/>
        </w:rPr>
        <w:t xml:space="preserve"> Тема 10</w:t>
      </w:r>
      <w:r w:rsidR="002543FB" w:rsidRPr="00193A49">
        <w:rPr>
          <w:b/>
          <w:i/>
        </w:rPr>
        <w:t>. Первая медицинская помощь при неотложных состояниях</w:t>
      </w:r>
      <w:r w:rsidR="002543FB" w:rsidRPr="00193A49">
        <w:t xml:space="preserve">   11.1. Правила оказания первой медицинской помощи.    Первая медицинская помощь при отравлении.    Первая медицинская помощь при травмах опорно-двигательного аппарата, порядок наложения поддерживающей повязки. Правила и способы транспортировки пострадавшего.   Первая медицинская помощь при кровотечениях. Способы остановки кровотечения.    Оказание первой медицинской помощи при утоплении. Способы проведения искусственной вентиляции легких и непрямого массажа сердца.    </w:t>
      </w:r>
      <w:proofErr w:type="gramStart"/>
      <w:r w:rsidR="002543FB" w:rsidRPr="00193A49">
        <w:t>Оказание первой медицинской помощи при тепловом и солнечном ударах, при отморожении.</w:t>
      </w:r>
      <w:proofErr w:type="gramEnd"/>
    </w:p>
    <w:p w:rsidR="00207DB5" w:rsidRPr="00193A49" w:rsidRDefault="00193A49" w:rsidP="00193A49">
      <w:pPr>
        <w:tabs>
          <w:tab w:val="left" w:pos="1120"/>
        </w:tabs>
        <w:jc w:val="both"/>
      </w:pPr>
      <w:r>
        <w:rPr>
          <w:b/>
          <w:i/>
        </w:rPr>
        <w:t>Тема 11</w:t>
      </w:r>
      <w:r w:rsidR="002543FB" w:rsidRPr="00193A49">
        <w:rPr>
          <w:b/>
          <w:i/>
        </w:rPr>
        <w:t>. Первая медицинская помощь при массовых поражениях</w:t>
      </w:r>
      <w:r w:rsidR="002543FB" w:rsidRPr="00193A49">
        <w:rPr>
          <w:b/>
          <w:i/>
        </w:rPr>
        <w:br/>
      </w:r>
      <w:r w:rsidR="002543FB" w:rsidRPr="00193A49">
        <w:t>    12.1. Комплекс простейших мероприятий по оказанию первой медицинской помощи при массовых поражениях    Основные причины возникновения массового поражения людей природного, техногенного и социального характера.    Основные мероприятия, проводимые в местах массового поражения людей (извлечение пострадавшего из-под завала; введение обезболивающих средств; освобождение верхних дыхательных путей и др.).</w:t>
      </w:r>
    </w:p>
    <w:p w:rsidR="00207DB5" w:rsidRPr="00193A49" w:rsidRDefault="00207DB5" w:rsidP="00193A49">
      <w:pPr>
        <w:pStyle w:val="a3"/>
        <w:spacing w:after="0"/>
        <w:ind w:left="644"/>
        <w:jc w:val="both"/>
        <w:rPr>
          <w:rFonts w:ascii="Times New Roman" w:hAnsi="Times New Roman"/>
          <w:b/>
          <w:sz w:val="24"/>
          <w:szCs w:val="24"/>
        </w:rPr>
      </w:pPr>
    </w:p>
    <w:p w:rsidR="002543FB" w:rsidRPr="00193A49" w:rsidRDefault="002543FB" w:rsidP="00193A49">
      <w:pPr>
        <w:pStyle w:val="a3"/>
        <w:numPr>
          <w:ilvl w:val="0"/>
          <w:numId w:val="5"/>
        </w:numPr>
        <w:spacing w:after="0"/>
        <w:jc w:val="both"/>
        <w:rPr>
          <w:rFonts w:ascii="Times New Roman" w:hAnsi="Times New Roman"/>
          <w:b/>
          <w:sz w:val="24"/>
          <w:szCs w:val="24"/>
        </w:rPr>
      </w:pPr>
      <w:r w:rsidRPr="00193A49">
        <w:rPr>
          <w:rFonts w:ascii="Times New Roman" w:hAnsi="Times New Roman"/>
          <w:b/>
          <w:sz w:val="24"/>
          <w:szCs w:val="24"/>
        </w:rPr>
        <w:t>Тематическое планирование     7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2302"/>
        <w:gridCol w:w="1150"/>
        <w:gridCol w:w="3659"/>
        <w:gridCol w:w="1595"/>
      </w:tblGrid>
      <w:tr w:rsidR="002543FB" w:rsidRPr="00193A49" w:rsidTr="0032097A">
        <w:tc>
          <w:tcPr>
            <w:tcW w:w="938" w:type="dxa"/>
            <w:shd w:val="clear" w:color="auto" w:fill="auto"/>
          </w:tcPr>
          <w:p w:rsidR="002543FB" w:rsidRPr="00193A49" w:rsidRDefault="002543FB" w:rsidP="00193A49">
            <w:pPr>
              <w:jc w:val="both"/>
              <w:rPr>
                <w:rFonts w:eastAsia="Calibri"/>
              </w:rPr>
            </w:pPr>
            <w:r w:rsidRPr="00193A49">
              <w:rPr>
                <w:rFonts w:eastAsia="Calibri"/>
              </w:rPr>
              <w:t xml:space="preserve">№ </w:t>
            </w:r>
            <w:proofErr w:type="gramStart"/>
            <w:r w:rsidRPr="00193A49">
              <w:rPr>
                <w:rFonts w:eastAsia="Calibri"/>
              </w:rPr>
              <w:t>п</w:t>
            </w:r>
            <w:proofErr w:type="gramEnd"/>
            <w:r w:rsidRPr="00193A49">
              <w:rPr>
                <w:rFonts w:eastAsia="Calibri"/>
              </w:rPr>
              <w:t>/п</w:t>
            </w:r>
          </w:p>
        </w:tc>
        <w:tc>
          <w:tcPr>
            <w:tcW w:w="2128" w:type="dxa"/>
            <w:shd w:val="clear" w:color="auto" w:fill="auto"/>
          </w:tcPr>
          <w:p w:rsidR="002543FB" w:rsidRPr="00193A49" w:rsidRDefault="00866139" w:rsidP="00193A49">
            <w:pPr>
              <w:jc w:val="both"/>
              <w:rPr>
                <w:rFonts w:eastAsia="Calibri"/>
              </w:rPr>
            </w:pPr>
            <w:r w:rsidRPr="00193A49">
              <w:rPr>
                <w:rFonts w:eastAsia="Calibri"/>
              </w:rPr>
              <w:t>Название раздела</w:t>
            </w:r>
          </w:p>
        </w:tc>
        <w:tc>
          <w:tcPr>
            <w:tcW w:w="1131" w:type="dxa"/>
            <w:shd w:val="clear" w:color="auto" w:fill="auto"/>
          </w:tcPr>
          <w:p w:rsidR="002543FB" w:rsidRPr="00193A49" w:rsidRDefault="002543FB" w:rsidP="00193A49">
            <w:pPr>
              <w:jc w:val="both"/>
              <w:rPr>
                <w:rFonts w:eastAsia="Calibri"/>
              </w:rPr>
            </w:pPr>
            <w:r w:rsidRPr="00193A49">
              <w:rPr>
                <w:rFonts w:eastAsia="Calibri"/>
              </w:rPr>
              <w:t>Часов на изучение темы</w:t>
            </w:r>
          </w:p>
        </w:tc>
        <w:tc>
          <w:tcPr>
            <w:tcW w:w="3894" w:type="dxa"/>
            <w:shd w:val="clear" w:color="auto" w:fill="auto"/>
          </w:tcPr>
          <w:p w:rsidR="002543FB" w:rsidRPr="00193A49" w:rsidRDefault="00866139" w:rsidP="00193A49">
            <w:pPr>
              <w:jc w:val="both"/>
              <w:rPr>
                <w:rFonts w:eastAsia="Calibri"/>
              </w:rPr>
            </w:pPr>
            <w:r w:rsidRPr="00193A49">
              <w:rPr>
                <w:rFonts w:eastAsia="Calibri"/>
              </w:rPr>
              <w:t>Характеристика видов деятельности учащихся</w:t>
            </w:r>
          </w:p>
        </w:tc>
        <w:tc>
          <w:tcPr>
            <w:tcW w:w="1480" w:type="dxa"/>
            <w:shd w:val="clear" w:color="auto" w:fill="auto"/>
          </w:tcPr>
          <w:p w:rsidR="002543FB" w:rsidRPr="00193A49" w:rsidRDefault="002543FB" w:rsidP="00193A49">
            <w:pPr>
              <w:jc w:val="both"/>
              <w:rPr>
                <w:rFonts w:eastAsia="Calibri"/>
              </w:rPr>
            </w:pPr>
            <w:r w:rsidRPr="00193A49">
              <w:rPr>
                <w:rFonts w:eastAsia="Calibri"/>
              </w:rPr>
              <w:t>Контрольные работы</w:t>
            </w:r>
          </w:p>
        </w:tc>
      </w:tr>
      <w:tr w:rsidR="0032097A" w:rsidRPr="00193A49" w:rsidTr="000F16FC">
        <w:tc>
          <w:tcPr>
            <w:tcW w:w="9571" w:type="dxa"/>
            <w:gridSpan w:val="5"/>
            <w:shd w:val="clear" w:color="auto" w:fill="auto"/>
          </w:tcPr>
          <w:p w:rsidR="0032097A" w:rsidRPr="00193A49" w:rsidRDefault="0032097A" w:rsidP="00193A49">
            <w:pPr>
              <w:jc w:val="both"/>
              <w:rPr>
                <w:rFonts w:eastAsia="Calibri"/>
                <w:b/>
              </w:rPr>
            </w:pPr>
            <w:r w:rsidRPr="00193A49">
              <w:rPr>
                <w:rFonts w:eastAsia="Calibri"/>
                <w:b/>
              </w:rPr>
              <w:t>Основы безопасности личности, общества и государства</w:t>
            </w:r>
            <w:r w:rsidR="00E43BA2" w:rsidRPr="00193A49">
              <w:rPr>
                <w:rFonts w:eastAsia="Calibri"/>
                <w:b/>
              </w:rPr>
              <w:t xml:space="preserve"> </w:t>
            </w:r>
            <w:r w:rsidRPr="00193A49">
              <w:rPr>
                <w:rFonts w:eastAsia="Calibri"/>
                <w:b/>
              </w:rPr>
              <w:t>-</w:t>
            </w:r>
            <w:r w:rsidR="00E43BA2" w:rsidRPr="00193A49">
              <w:rPr>
                <w:rFonts w:eastAsia="Calibri"/>
                <w:b/>
              </w:rPr>
              <w:t xml:space="preserve"> 30</w:t>
            </w:r>
            <w:r w:rsidR="001E07A2" w:rsidRPr="00193A49">
              <w:rPr>
                <w:rFonts w:eastAsia="Calibri"/>
                <w:b/>
              </w:rPr>
              <w:t xml:space="preserve"> часов</w:t>
            </w:r>
          </w:p>
        </w:tc>
      </w:tr>
      <w:tr w:rsidR="002543FB" w:rsidRPr="00193A49" w:rsidTr="0032097A">
        <w:tc>
          <w:tcPr>
            <w:tcW w:w="938" w:type="dxa"/>
            <w:shd w:val="clear" w:color="auto" w:fill="auto"/>
          </w:tcPr>
          <w:p w:rsidR="002543FB" w:rsidRPr="00193A49" w:rsidRDefault="002543FB" w:rsidP="00193A49">
            <w:pPr>
              <w:jc w:val="both"/>
              <w:rPr>
                <w:rFonts w:eastAsia="Calibri"/>
              </w:rPr>
            </w:pPr>
            <w:r w:rsidRPr="00193A49">
              <w:rPr>
                <w:rFonts w:eastAsia="Calibri"/>
              </w:rPr>
              <w:t>1</w:t>
            </w:r>
          </w:p>
        </w:tc>
        <w:tc>
          <w:tcPr>
            <w:tcW w:w="2128" w:type="dxa"/>
            <w:shd w:val="clear" w:color="auto" w:fill="auto"/>
          </w:tcPr>
          <w:p w:rsidR="002543FB" w:rsidRPr="00193A49" w:rsidRDefault="00866139" w:rsidP="00193A49">
            <w:pPr>
              <w:jc w:val="both"/>
              <w:rPr>
                <w:rFonts w:eastAsia="Calibri"/>
              </w:rPr>
            </w:pPr>
            <w:r w:rsidRPr="00193A49">
              <w:rPr>
                <w:rFonts w:eastAsia="Calibri"/>
              </w:rPr>
              <w:t>Опасные и чрезвычайные ситуации природного характера</w:t>
            </w:r>
          </w:p>
        </w:tc>
        <w:tc>
          <w:tcPr>
            <w:tcW w:w="1131" w:type="dxa"/>
            <w:shd w:val="clear" w:color="auto" w:fill="auto"/>
          </w:tcPr>
          <w:p w:rsidR="002543FB" w:rsidRPr="00193A49" w:rsidRDefault="0032097A" w:rsidP="00193A49">
            <w:pPr>
              <w:jc w:val="both"/>
              <w:rPr>
                <w:rFonts w:eastAsia="Calibri"/>
              </w:rPr>
            </w:pPr>
            <w:r w:rsidRPr="00193A49">
              <w:rPr>
                <w:rFonts w:eastAsia="Calibri"/>
              </w:rPr>
              <w:t>1</w:t>
            </w:r>
          </w:p>
        </w:tc>
        <w:tc>
          <w:tcPr>
            <w:tcW w:w="3894" w:type="dxa"/>
            <w:shd w:val="clear" w:color="auto" w:fill="auto"/>
          </w:tcPr>
          <w:p w:rsidR="00866139" w:rsidRPr="00193A49" w:rsidRDefault="00866139" w:rsidP="00193A49">
            <w:pPr>
              <w:rPr>
                <w:rFonts w:eastAsia="Calibri"/>
              </w:rPr>
            </w:pPr>
            <w:r w:rsidRPr="00193A49">
              <w:rPr>
                <w:rFonts w:eastAsia="Calibri"/>
              </w:rPr>
              <w:t>Различают природные явления, которые оказывают влияние на безопасность жизнедеятельности человека.</w:t>
            </w:r>
          </w:p>
          <w:p w:rsidR="00866139" w:rsidRPr="00193A49" w:rsidRDefault="00866139" w:rsidP="00193A49">
            <w:pPr>
              <w:rPr>
                <w:rFonts w:eastAsia="Calibri"/>
              </w:rPr>
            </w:pPr>
            <w:r w:rsidRPr="00193A49">
              <w:rPr>
                <w:rFonts w:eastAsia="Calibri"/>
              </w:rPr>
              <w:t>Характеризуют основные природные явления геологического, метеорологического, гидрологического и биологического происхождения.</w:t>
            </w:r>
          </w:p>
          <w:p w:rsidR="002543FB" w:rsidRPr="00193A49" w:rsidRDefault="00866139" w:rsidP="00193A49">
            <w:pPr>
              <w:rPr>
                <w:rFonts w:eastAsia="Calibri"/>
              </w:rPr>
            </w:pPr>
            <w:r w:rsidRPr="00193A49">
              <w:rPr>
                <w:rFonts w:eastAsia="Calibri"/>
              </w:rPr>
              <w:t>Объясняют понятия опасной и чрезвычайной ситуаций. Анализируют, в чем их сходства и различия.</w:t>
            </w:r>
          </w:p>
        </w:tc>
        <w:tc>
          <w:tcPr>
            <w:tcW w:w="1480" w:type="dxa"/>
            <w:shd w:val="clear" w:color="auto" w:fill="auto"/>
          </w:tcPr>
          <w:p w:rsidR="002543FB" w:rsidRPr="00193A49" w:rsidRDefault="002543FB" w:rsidP="00193A49">
            <w:pPr>
              <w:jc w:val="both"/>
              <w:rPr>
                <w:rFonts w:eastAsia="Calibri"/>
              </w:rPr>
            </w:pPr>
          </w:p>
        </w:tc>
      </w:tr>
      <w:tr w:rsidR="002543FB" w:rsidRPr="00193A49" w:rsidTr="0032097A">
        <w:tc>
          <w:tcPr>
            <w:tcW w:w="938" w:type="dxa"/>
            <w:shd w:val="clear" w:color="auto" w:fill="auto"/>
          </w:tcPr>
          <w:p w:rsidR="002543FB" w:rsidRPr="00193A49" w:rsidRDefault="002543FB" w:rsidP="00193A49">
            <w:pPr>
              <w:jc w:val="both"/>
              <w:rPr>
                <w:rFonts w:eastAsia="Calibri"/>
              </w:rPr>
            </w:pPr>
            <w:r w:rsidRPr="00193A49">
              <w:rPr>
                <w:rFonts w:eastAsia="Calibri"/>
              </w:rPr>
              <w:t>2</w:t>
            </w:r>
          </w:p>
        </w:tc>
        <w:tc>
          <w:tcPr>
            <w:tcW w:w="2128" w:type="dxa"/>
            <w:shd w:val="clear" w:color="auto" w:fill="auto"/>
          </w:tcPr>
          <w:p w:rsidR="002543FB" w:rsidRPr="00193A49" w:rsidRDefault="00866139" w:rsidP="00193A49">
            <w:pPr>
              <w:jc w:val="both"/>
              <w:rPr>
                <w:rFonts w:eastAsia="Calibri"/>
              </w:rPr>
            </w:pPr>
            <w:r w:rsidRPr="00193A49">
              <w:rPr>
                <w:rFonts w:eastAsia="Calibri"/>
              </w:rPr>
              <w:t>Чрез</w:t>
            </w:r>
            <w:r w:rsidR="0032097A" w:rsidRPr="00193A49">
              <w:rPr>
                <w:rFonts w:eastAsia="Calibri"/>
              </w:rPr>
              <w:t xml:space="preserve">вычайные ситуации геофизического </w:t>
            </w:r>
            <w:r w:rsidRPr="00193A49">
              <w:rPr>
                <w:rFonts w:eastAsia="Calibri"/>
              </w:rPr>
              <w:t xml:space="preserve"> происхождения</w:t>
            </w:r>
          </w:p>
        </w:tc>
        <w:tc>
          <w:tcPr>
            <w:tcW w:w="1131" w:type="dxa"/>
            <w:shd w:val="clear" w:color="auto" w:fill="auto"/>
          </w:tcPr>
          <w:p w:rsidR="002543FB" w:rsidRPr="00193A49" w:rsidRDefault="0032097A" w:rsidP="00193A49">
            <w:pPr>
              <w:jc w:val="both"/>
              <w:rPr>
                <w:rFonts w:eastAsia="Calibri"/>
              </w:rPr>
            </w:pPr>
            <w:r w:rsidRPr="00193A49">
              <w:rPr>
                <w:rFonts w:eastAsia="Calibri"/>
              </w:rPr>
              <w:t>5</w:t>
            </w:r>
          </w:p>
        </w:tc>
        <w:tc>
          <w:tcPr>
            <w:tcW w:w="3894" w:type="dxa"/>
            <w:shd w:val="clear" w:color="auto" w:fill="auto"/>
          </w:tcPr>
          <w:p w:rsidR="00866139" w:rsidRPr="00193A49" w:rsidRDefault="00866139" w:rsidP="00193A49">
            <w:pPr>
              <w:rPr>
                <w:rFonts w:eastAsia="Calibri"/>
              </w:rPr>
            </w:pPr>
            <w:r w:rsidRPr="00193A49">
              <w:rPr>
                <w:rFonts w:eastAsia="Calibri"/>
              </w:rPr>
              <w:t>Характеризуют чрезвычайные ситуации гео</w:t>
            </w:r>
            <w:r w:rsidR="0032097A" w:rsidRPr="00193A49">
              <w:rPr>
                <w:rFonts w:eastAsia="Calibri"/>
              </w:rPr>
              <w:t>физического</w:t>
            </w:r>
            <w:r w:rsidRPr="00193A49">
              <w:rPr>
                <w:rFonts w:eastAsia="Calibri"/>
              </w:rPr>
              <w:t xml:space="preserve"> происхождения (землетрясения, извержения</w:t>
            </w:r>
            <w:r w:rsidR="0032097A" w:rsidRPr="00193A49">
              <w:rPr>
                <w:rFonts w:eastAsia="Calibri"/>
              </w:rPr>
              <w:t xml:space="preserve"> вулканов</w:t>
            </w:r>
            <w:r w:rsidRPr="00193A49">
              <w:rPr>
                <w:rFonts w:eastAsia="Calibri"/>
              </w:rPr>
              <w:t>).</w:t>
            </w:r>
          </w:p>
          <w:p w:rsidR="00866139" w:rsidRPr="00193A49" w:rsidRDefault="00866139" w:rsidP="00193A49">
            <w:pPr>
              <w:rPr>
                <w:rFonts w:eastAsia="Calibri"/>
              </w:rPr>
            </w:pPr>
            <w:r w:rsidRPr="00193A49">
              <w:rPr>
                <w:rFonts w:eastAsia="Calibri"/>
              </w:rPr>
              <w:t>Объясняют причины возникновения чрезвычайных ситуаций геологического происхождения.</w:t>
            </w:r>
          </w:p>
          <w:p w:rsidR="002543FB" w:rsidRPr="00193A49" w:rsidRDefault="00866139" w:rsidP="00193A49">
            <w:pPr>
              <w:rPr>
                <w:rFonts w:eastAsia="Calibri"/>
              </w:rPr>
            </w:pPr>
            <w:r w:rsidRPr="00193A49">
              <w:rPr>
                <w:rFonts w:eastAsia="Calibri"/>
              </w:rPr>
              <w:t>Моделируют выполнение правил безопасного поведения при чрезвычайных ситуациях гео</w:t>
            </w:r>
            <w:r w:rsidR="0032097A" w:rsidRPr="00193A49">
              <w:rPr>
                <w:rFonts w:eastAsia="Calibri"/>
              </w:rPr>
              <w:t>физичес</w:t>
            </w:r>
            <w:r w:rsidRPr="00193A49">
              <w:rPr>
                <w:rFonts w:eastAsia="Calibri"/>
              </w:rPr>
              <w:t>кого происхождения, характерных для региона проживания учащихся.</w:t>
            </w:r>
          </w:p>
        </w:tc>
        <w:tc>
          <w:tcPr>
            <w:tcW w:w="1480" w:type="dxa"/>
            <w:shd w:val="clear" w:color="auto" w:fill="auto"/>
          </w:tcPr>
          <w:p w:rsidR="002543FB" w:rsidRPr="00193A49" w:rsidRDefault="002543FB" w:rsidP="00193A49">
            <w:pPr>
              <w:jc w:val="both"/>
              <w:rPr>
                <w:rFonts w:eastAsia="Calibri"/>
              </w:rPr>
            </w:pPr>
          </w:p>
        </w:tc>
      </w:tr>
      <w:tr w:rsidR="0032097A" w:rsidRPr="00193A49" w:rsidTr="0032097A">
        <w:tc>
          <w:tcPr>
            <w:tcW w:w="938" w:type="dxa"/>
            <w:shd w:val="clear" w:color="auto" w:fill="auto"/>
          </w:tcPr>
          <w:p w:rsidR="0032097A" w:rsidRPr="00193A49" w:rsidRDefault="0032097A" w:rsidP="00193A49">
            <w:pPr>
              <w:jc w:val="both"/>
              <w:rPr>
                <w:rFonts w:eastAsia="Calibri"/>
              </w:rPr>
            </w:pPr>
            <w:r w:rsidRPr="00193A49">
              <w:rPr>
                <w:rFonts w:eastAsia="Calibri"/>
              </w:rPr>
              <w:t>3</w:t>
            </w:r>
          </w:p>
        </w:tc>
        <w:tc>
          <w:tcPr>
            <w:tcW w:w="2128" w:type="dxa"/>
            <w:shd w:val="clear" w:color="auto" w:fill="auto"/>
          </w:tcPr>
          <w:p w:rsidR="0032097A" w:rsidRPr="00193A49" w:rsidRDefault="0032097A" w:rsidP="00193A49">
            <w:pPr>
              <w:jc w:val="both"/>
              <w:rPr>
                <w:rFonts w:eastAsia="Calibri"/>
              </w:rPr>
            </w:pPr>
            <w:r w:rsidRPr="00193A49">
              <w:rPr>
                <w:rFonts w:eastAsia="Calibri"/>
              </w:rPr>
              <w:t xml:space="preserve">Защита населения </w:t>
            </w:r>
            <w:r w:rsidRPr="00193A49">
              <w:rPr>
                <w:rFonts w:eastAsia="Calibri"/>
              </w:rPr>
              <w:lastRenderedPageBreak/>
              <w:t>от чрезвычайных ситуаций геологического происхождения</w:t>
            </w:r>
          </w:p>
        </w:tc>
        <w:tc>
          <w:tcPr>
            <w:tcW w:w="1131" w:type="dxa"/>
            <w:shd w:val="clear" w:color="auto" w:fill="auto"/>
          </w:tcPr>
          <w:p w:rsidR="0032097A" w:rsidRPr="00193A49" w:rsidRDefault="0032097A" w:rsidP="00193A49">
            <w:pPr>
              <w:jc w:val="both"/>
              <w:rPr>
                <w:rFonts w:eastAsia="Calibri"/>
              </w:rPr>
            </w:pPr>
            <w:r w:rsidRPr="00193A49">
              <w:rPr>
                <w:rFonts w:eastAsia="Calibri"/>
              </w:rPr>
              <w:lastRenderedPageBreak/>
              <w:t>6</w:t>
            </w:r>
          </w:p>
        </w:tc>
        <w:tc>
          <w:tcPr>
            <w:tcW w:w="3894" w:type="dxa"/>
            <w:shd w:val="clear" w:color="auto" w:fill="auto"/>
          </w:tcPr>
          <w:p w:rsidR="0032097A" w:rsidRPr="00193A49" w:rsidRDefault="0032097A" w:rsidP="00193A49">
            <w:pPr>
              <w:rPr>
                <w:rFonts w:eastAsia="Calibri"/>
              </w:rPr>
            </w:pPr>
            <w:r w:rsidRPr="00193A49">
              <w:rPr>
                <w:rFonts w:eastAsia="Calibri"/>
              </w:rPr>
              <w:t xml:space="preserve">Характеризуют основные </w:t>
            </w:r>
            <w:r w:rsidRPr="00193A49">
              <w:rPr>
                <w:rFonts w:eastAsia="Calibri"/>
              </w:rPr>
              <w:lastRenderedPageBreak/>
              <w:t>мероприятия, проходимые в Российской Федерации, по защите населения от чрезвычайных ситуаций геологического характера.</w:t>
            </w:r>
          </w:p>
          <w:p w:rsidR="0032097A" w:rsidRPr="00193A49" w:rsidRDefault="0032097A" w:rsidP="00193A49">
            <w:pPr>
              <w:rPr>
                <w:rFonts w:eastAsia="Calibri"/>
              </w:rPr>
            </w:pPr>
            <w:r w:rsidRPr="00193A49">
              <w:rPr>
                <w:rFonts w:eastAsia="Calibri"/>
              </w:rPr>
              <w:t>Объясняют правила оповещения и эвакуации населения в условиях чрезвычайных ситуаций геологического характера.</w:t>
            </w:r>
          </w:p>
          <w:p w:rsidR="0032097A" w:rsidRPr="00193A49" w:rsidRDefault="0032097A" w:rsidP="00193A49">
            <w:pPr>
              <w:rPr>
                <w:rFonts w:eastAsia="Calibri"/>
              </w:rPr>
            </w:pPr>
            <w:r w:rsidRPr="00193A49">
              <w:rPr>
                <w:rFonts w:eastAsia="Calibri"/>
              </w:rPr>
              <w:t>Моделируют действия населения по сигналам оповещения о чрезвычайных ситуациях геологического характера.</w:t>
            </w:r>
          </w:p>
          <w:p w:rsidR="0032097A" w:rsidRPr="00193A49" w:rsidRDefault="0032097A" w:rsidP="00193A49">
            <w:pPr>
              <w:rPr>
                <w:rFonts w:eastAsia="Calibri"/>
              </w:rPr>
            </w:pPr>
            <w:r w:rsidRPr="00193A49">
              <w:rPr>
                <w:rFonts w:eastAsia="Calibri"/>
              </w:rPr>
              <w:t>Анализируют причины возникновения  оползней, обвалов, селей, снежных лавин.</w:t>
            </w:r>
          </w:p>
        </w:tc>
        <w:tc>
          <w:tcPr>
            <w:tcW w:w="1480" w:type="dxa"/>
            <w:shd w:val="clear" w:color="auto" w:fill="auto"/>
          </w:tcPr>
          <w:p w:rsidR="0032097A" w:rsidRPr="00193A49" w:rsidRDefault="0032097A" w:rsidP="00193A49">
            <w:pPr>
              <w:jc w:val="both"/>
              <w:rPr>
                <w:rFonts w:eastAsia="Calibri"/>
              </w:rPr>
            </w:pPr>
          </w:p>
        </w:tc>
      </w:tr>
      <w:tr w:rsidR="002543FB" w:rsidRPr="00193A49" w:rsidTr="0032097A">
        <w:tc>
          <w:tcPr>
            <w:tcW w:w="938" w:type="dxa"/>
            <w:shd w:val="clear" w:color="auto" w:fill="auto"/>
          </w:tcPr>
          <w:p w:rsidR="002543FB" w:rsidRPr="00193A49" w:rsidRDefault="0032097A" w:rsidP="00193A49">
            <w:pPr>
              <w:jc w:val="both"/>
              <w:rPr>
                <w:rFonts w:eastAsia="Calibri"/>
              </w:rPr>
            </w:pPr>
            <w:r w:rsidRPr="00193A49">
              <w:rPr>
                <w:rFonts w:eastAsia="Calibri"/>
              </w:rPr>
              <w:lastRenderedPageBreak/>
              <w:t>4</w:t>
            </w:r>
          </w:p>
        </w:tc>
        <w:tc>
          <w:tcPr>
            <w:tcW w:w="2128" w:type="dxa"/>
            <w:shd w:val="clear" w:color="auto" w:fill="auto"/>
          </w:tcPr>
          <w:p w:rsidR="002543FB" w:rsidRPr="00193A49" w:rsidRDefault="00866139" w:rsidP="00193A49">
            <w:pPr>
              <w:jc w:val="both"/>
              <w:rPr>
                <w:rFonts w:eastAsia="Calibri"/>
              </w:rPr>
            </w:pPr>
            <w:r w:rsidRPr="00193A49">
              <w:rPr>
                <w:rFonts w:eastAsia="Calibri"/>
              </w:rPr>
              <w:t>Чрезвычайные ситуации метеорологического происхождения</w:t>
            </w:r>
          </w:p>
        </w:tc>
        <w:tc>
          <w:tcPr>
            <w:tcW w:w="1131" w:type="dxa"/>
            <w:shd w:val="clear" w:color="auto" w:fill="auto"/>
          </w:tcPr>
          <w:p w:rsidR="002543FB" w:rsidRPr="00193A49" w:rsidRDefault="0032097A" w:rsidP="00193A49">
            <w:pPr>
              <w:jc w:val="both"/>
              <w:rPr>
                <w:rFonts w:eastAsia="Calibri"/>
              </w:rPr>
            </w:pPr>
            <w:r w:rsidRPr="00193A49">
              <w:rPr>
                <w:rFonts w:eastAsia="Calibri"/>
              </w:rPr>
              <w:t>4</w:t>
            </w:r>
          </w:p>
        </w:tc>
        <w:tc>
          <w:tcPr>
            <w:tcW w:w="3894" w:type="dxa"/>
            <w:shd w:val="clear" w:color="auto" w:fill="auto"/>
          </w:tcPr>
          <w:p w:rsidR="00866139" w:rsidRPr="00193A49" w:rsidRDefault="00866139" w:rsidP="00193A49">
            <w:pPr>
              <w:rPr>
                <w:rFonts w:eastAsia="Calibri"/>
              </w:rPr>
            </w:pPr>
            <w:r w:rsidRPr="00193A49">
              <w:rPr>
                <w:rFonts w:eastAsia="Calibri"/>
              </w:rPr>
              <w:t>Характеризуют чрезвычайные ситуации метеорологического происхождения (ураганы, бури, смерчи).</w:t>
            </w:r>
          </w:p>
          <w:p w:rsidR="0032097A" w:rsidRPr="00193A49" w:rsidRDefault="00866139" w:rsidP="00193A49">
            <w:pPr>
              <w:tabs>
                <w:tab w:val="left" w:pos="3030"/>
              </w:tabs>
              <w:rPr>
                <w:rFonts w:eastAsiaTheme="minorHAnsi"/>
                <w:lang w:eastAsia="en-US"/>
              </w:rPr>
            </w:pPr>
            <w:r w:rsidRPr="00193A49">
              <w:rPr>
                <w:rFonts w:eastAsia="Calibri"/>
              </w:rPr>
              <w:t>Объясняют причины возникновения чрезвычайных ситуаций метеорологического происхождения.</w:t>
            </w:r>
            <w:r w:rsidR="0032097A" w:rsidRPr="00193A49">
              <w:rPr>
                <w:rFonts w:eastAsiaTheme="minorHAnsi"/>
                <w:lang w:eastAsia="en-US"/>
              </w:rPr>
              <w:t xml:space="preserve"> Моделируют действия населения по сигналам оповещения о чрезвычайных ситуациях метеорологического характера. </w:t>
            </w:r>
          </w:p>
          <w:p w:rsidR="002543FB" w:rsidRPr="00193A49" w:rsidRDefault="0032097A" w:rsidP="00193A49">
            <w:pPr>
              <w:rPr>
                <w:rFonts w:eastAsia="Calibri"/>
              </w:rPr>
            </w:pPr>
            <w:r w:rsidRPr="00193A49">
              <w:rPr>
                <w:rFonts w:eastAsiaTheme="minorHAnsi"/>
                <w:lang w:eastAsia="en-US"/>
              </w:rPr>
              <w:t>Анализируют причины возникновения ураганов и бурь</w:t>
            </w:r>
          </w:p>
        </w:tc>
        <w:tc>
          <w:tcPr>
            <w:tcW w:w="1480" w:type="dxa"/>
            <w:shd w:val="clear" w:color="auto" w:fill="auto"/>
          </w:tcPr>
          <w:p w:rsidR="002543FB" w:rsidRPr="00193A49" w:rsidRDefault="002543FB" w:rsidP="00193A49">
            <w:pPr>
              <w:jc w:val="both"/>
              <w:rPr>
                <w:rFonts w:eastAsia="Calibri"/>
              </w:rPr>
            </w:pPr>
          </w:p>
        </w:tc>
      </w:tr>
      <w:tr w:rsidR="002543FB" w:rsidRPr="00193A49" w:rsidTr="0032097A">
        <w:tc>
          <w:tcPr>
            <w:tcW w:w="938" w:type="dxa"/>
            <w:shd w:val="clear" w:color="auto" w:fill="auto"/>
          </w:tcPr>
          <w:p w:rsidR="002543FB" w:rsidRPr="00193A49" w:rsidRDefault="0032097A" w:rsidP="00193A49">
            <w:pPr>
              <w:jc w:val="both"/>
              <w:rPr>
                <w:rFonts w:eastAsia="Calibri"/>
              </w:rPr>
            </w:pPr>
            <w:r w:rsidRPr="00193A49">
              <w:rPr>
                <w:rFonts w:eastAsia="Calibri"/>
              </w:rPr>
              <w:t>5</w:t>
            </w:r>
          </w:p>
        </w:tc>
        <w:tc>
          <w:tcPr>
            <w:tcW w:w="2128" w:type="dxa"/>
            <w:shd w:val="clear" w:color="auto" w:fill="auto"/>
          </w:tcPr>
          <w:p w:rsidR="002543FB" w:rsidRPr="00193A49" w:rsidRDefault="0032097A" w:rsidP="00193A49">
            <w:pPr>
              <w:jc w:val="both"/>
              <w:rPr>
                <w:rFonts w:eastAsia="Calibri"/>
              </w:rPr>
            </w:pPr>
            <w:r w:rsidRPr="00193A49">
              <w:rPr>
                <w:rFonts w:eastAsia="Calibri"/>
              </w:rPr>
              <w:t>Чрезвычайные ситуации гидрологического происхождения</w:t>
            </w:r>
          </w:p>
        </w:tc>
        <w:tc>
          <w:tcPr>
            <w:tcW w:w="1131" w:type="dxa"/>
            <w:shd w:val="clear" w:color="auto" w:fill="auto"/>
          </w:tcPr>
          <w:p w:rsidR="002543FB" w:rsidRPr="00193A49" w:rsidRDefault="001E07A2" w:rsidP="00193A49">
            <w:pPr>
              <w:jc w:val="both"/>
              <w:rPr>
                <w:rFonts w:eastAsia="Calibri"/>
              </w:rPr>
            </w:pPr>
            <w:r w:rsidRPr="00193A49">
              <w:rPr>
                <w:rFonts w:eastAsia="Calibri"/>
              </w:rPr>
              <w:t>6</w:t>
            </w:r>
          </w:p>
        </w:tc>
        <w:tc>
          <w:tcPr>
            <w:tcW w:w="3894" w:type="dxa"/>
            <w:shd w:val="clear" w:color="auto" w:fill="auto"/>
          </w:tcPr>
          <w:p w:rsidR="002543FB" w:rsidRPr="00193A49" w:rsidRDefault="0032097A" w:rsidP="00193A49">
            <w:pPr>
              <w:tabs>
                <w:tab w:val="left" w:pos="3030"/>
              </w:tabs>
              <w:rPr>
                <w:rFonts w:eastAsiaTheme="minorHAnsi"/>
                <w:lang w:eastAsia="en-US"/>
              </w:rPr>
            </w:pPr>
            <w:r w:rsidRPr="00193A49">
              <w:rPr>
                <w:rFonts w:eastAsiaTheme="minorHAnsi"/>
                <w:lang w:eastAsia="en-US"/>
              </w:rPr>
              <w:t>Объясняют причины возникновения чрезвычайных ситуаций гидрологического происхождения (наводнения,</w:t>
            </w:r>
            <w:r w:rsidR="001E07A2" w:rsidRPr="00193A49">
              <w:rPr>
                <w:rFonts w:eastAsiaTheme="minorHAnsi"/>
                <w:lang w:eastAsia="en-US"/>
              </w:rPr>
              <w:t xml:space="preserve"> цунами</w:t>
            </w:r>
            <w:proofErr w:type="gramStart"/>
            <w:r w:rsidR="001E07A2" w:rsidRPr="00193A49">
              <w:rPr>
                <w:rFonts w:eastAsiaTheme="minorHAnsi"/>
                <w:lang w:eastAsia="en-US"/>
              </w:rPr>
              <w:t>,</w:t>
            </w:r>
            <w:r w:rsidRPr="00193A49">
              <w:rPr>
                <w:rFonts w:eastAsiaTheme="minorHAnsi"/>
                <w:lang w:eastAsia="en-US"/>
              </w:rPr>
              <w:t>).</w:t>
            </w:r>
            <w:proofErr w:type="gramEnd"/>
            <w:r w:rsidRPr="00193A49">
              <w:rPr>
                <w:rFonts w:eastAsiaTheme="minorHAnsi"/>
                <w:lang w:eastAsia="en-US"/>
              </w:rPr>
              <w:t>Моделируют в паре выполнение правил безопасного поведения при чрезвычайных ситуациях гидрологического происхождения, характерных для региона проживания учащихся</w:t>
            </w:r>
          </w:p>
        </w:tc>
        <w:tc>
          <w:tcPr>
            <w:tcW w:w="1480" w:type="dxa"/>
            <w:shd w:val="clear" w:color="auto" w:fill="auto"/>
          </w:tcPr>
          <w:p w:rsidR="002543FB" w:rsidRPr="00193A49" w:rsidRDefault="002543FB" w:rsidP="00193A49">
            <w:pPr>
              <w:jc w:val="both"/>
              <w:rPr>
                <w:rFonts w:eastAsia="Calibri"/>
              </w:rPr>
            </w:pPr>
            <w:r w:rsidRPr="00193A49">
              <w:rPr>
                <w:rFonts w:eastAsia="Calibri"/>
              </w:rPr>
              <w:t>1</w:t>
            </w:r>
          </w:p>
        </w:tc>
      </w:tr>
      <w:tr w:rsidR="002543FB" w:rsidRPr="00193A49" w:rsidTr="00E43BA2">
        <w:trPr>
          <w:trHeight w:val="4980"/>
        </w:trPr>
        <w:tc>
          <w:tcPr>
            <w:tcW w:w="938" w:type="dxa"/>
            <w:shd w:val="clear" w:color="auto" w:fill="auto"/>
          </w:tcPr>
          <w:p w:rsidR="002543FB" w:rsidRPr="00193A49" w:rsidRDefault="0032097A" w:rsidP="00193A49">
            <w:pPr>
              <w:jc w:val="both"/>
              <w:rPr>
                <w:rFonts w:eastAsia="Calibri"/>
              </w:rPr>
            </w:pPr>
            <w:r w:rsidRPr="00193A49">
              <w:rPr>
                <w:rFonts w:eastAsia="Calibri"/>
              </w:rPr>
              <w:lastRenderedPageBreak/>
              <w:t>6</w:t>
            </w:r>
          </w:p>
        </w:tc>
        <w:tc>
          <w:tcPr>
            <w:tcW w:w="2128" w:type="dxa"/>
            <w:shd w:val="clear" w:color="auto" w:fill="auto"/>
          </w:tcPr>
          <w:p w:rsidR="002543FB" w:rsidRPr="00193A49" w:rsidRDefault="0032097A" w:rsidP="00193A49">
            <w:pPr>
              <w:rPr>
                <w:rFonts w:eastAsia="Calibri"/>
              </w:rPr>
            </w:pPr>
            <w:r w:rsidRPr="00193A49">
              <w:rPr>
                <w:rFonts w:eastAsia="Calibri"/>
              </w:rPr>
              <w:t xml:space="preserve">Природные пожары </w:t>
            </w:r>
          </w:p>
        </w:tc>
        <w:tc>
          <w:tcPr>
            <w:tcW w:w="1131" w:type="dxa"/>
            <w:shd w:val="clear" w:color="auto" w:fill="auto"/>
          </w:tcPr>
          <w:p w:rsidR="002543FB" w:rsidRPr="00193A49" w:rsidRDefault="002543FB" w:rsidP="00193A49">
            <w:pPr>
              <w:jc w:val="both"/>
              <w:rPr>
                <w:rFonts w:eastAsia="Calibri"/>
              </w:rPr>
            </w:pPr>
            <w:r w:rsidRPr="00193A49">
              <w:rPr>
                <w:rFonts w:eastAsia="Calibri"/>
              </w:rPr>
              <w:t>3</w:t>
            </w:r>
          </w:p>
        </w:tc>
        <w:tc>
          <w:tcPr>
            <w:tcW w:w="3894" w:type="dxa"/>
            <w:shd w:val="clear" w:color="auto" w:fill="auto"/>
          </w:tcPr>
          <w:p w:rsidR="001E07A2" w:rsidRPr="00193A49" w:rsidRDefault="0032097A" w:rsidP="00193A49">
            <w:pPr>
              <w:tabs>
                <w:tab w:val="left" w:pos="3030"/>
              </w:tabs>
              <w:rPr>
                <w:rFonts w:eastAsiaTheme="minorHAnsi"/>
                <w:lang w:eastAsia="en-US"/>
              </w:rPr>
            </w:pPr>
            <w:r w:rsidRPr="00193A49">
              <w:rPr>
                <w:rFonts w:eastAsiaTheme="minorHAnsi"/>
                <w:lang w:eastAsia="en-US"/>
              </w:rPr>
              <w:t xml:space="preserve">Моделируют в паре на местности выполнение правил безопасного поведения при природных пожарах и чрезвычайных ситуациях биолого-социального происхождения, характерных для региона проживания учащихся. </w:t>
            </w:r>
            <w:r w:rsidR="001E07A2" w:rsidRPr="00193A49">
              <w:rPr>
                <w:rFonts w:eastAsiaTheme="minorHAnsi"/>
                <w:lang w:eastAsia="en-US"/>
              </w:rPr>
              <w:t xml:space="preserve">Сравнивают и анализируют способы тушения лесных пожаров. </w:t>
            </w:r>
          </w:p>
          <w:p w:rsidR="002543FB" w:rsidRPr="00193A49" w:rsidRDefault="001E07A2" w:rsidP="00193A49">
            <w:pPr>
              <w:tabs>
                <w:tab w:val="left" w:pos="3030"/>
              </w:tabs>
              <w:rPr>
                <w:rFonts w:eastAsiaTheme="minorHAnsi"/>
                <w:lang w:eastAsia="en-US"/>
              </w:rPr>
            </w:pPr>
            <w:r w:rsidRPr="00193A49">
              <w:rPr>
                <w:rFonts w:eastAsiaTheme="minorHAnsi"/>
                <w:lang w:eastAsia="en-US"/>
              </w:rPr>
              <w:t xml:space="preserve">Характеризуют меры пожарной безопасности, которые необходимо соблюдать в лесу в зависимости от условий погоды и цели похода в лес. </w:t>
            </w:r>
            <w:r w:rsidR="0032097A" w:rsidRPr="00193A49">
              <w:rPr>
                <w:rFonts w:eastAsiaTheme="minorHAnsi"/>
                <w:lang w:eastAsia="en-US"/>
              </w:rPr>
              <w:t>Анализируют причины возникновения природных пожаров и чрезвычайных ситуаций биолого-социального происхождения.</w:t>
            </w:r>
          </w:p>
        </w:tc>
        <w:tc>
          <w:tcPr>
            <w:tcW w:w="1480" w:type="dxa"/>
            <w:shd w:val="clear" w:color="auto" w:fill="auto"/>
          </w:tcPr>
          <w:p w:rsidR="002543FB" w:rsidRPr="00193A49" w:rsidRDefault="001E07A2" w:rsidP="00193A49">
            <w:pPr>
              <w:jc w:val="both"/>
              <w:rPr>
                <w:rFonts w:eastAsia="Calibri"/>
              </w:rPr>
            </w:pPr>
            <w:r w:rsidRPr="00193A49">
              <w:rPr>
                <w:rFonts w:eastAsia="Calibri"/>
              </w:rPr>
              <w:t>1</w:t>
            </w:r>
          </w:p>
        </w:tc>
      </w:tr>
      <w:tr w:rsidR="002543FB" w:rsidRPr="00193A49" w:rsidTr="0032097A">
        <w:tc>
          <w:tcPr>
            <w:tcW w:w="938" w:type="dxa"/>
            <w:shd w:val="clear" w:color="auto" w:fill="auto"/>
          </w:tcPr>
          <w:p w:rsidR="002543FB" w:rsidRPr="00193A49" w:rsidRDefault="001E07A2" w:rsidP="00193A49">
            <w:pPr>
              <w:jc w:val="both"/>
              <w:rPr>
                <w:rFonts w:eastAsia="Calibri"/>
              </w:rPr>
            </w:pPr>
            <w:r w:rsidRPr="00193A49">
              <w:rPr>
                <w:rFonts w:eastAsia="Calibri"/>
              </w:rPr>
              <w:t>7</w:t>
            </w:r>
          </w:p>
        </w:tc>
        <w:tc>
          <w:tcPr>
            <w:tcW w:w="2128" w:type="dxa"/>
            <w:shd w:val="clear" w:color="auto" w:fill="auto"/>
          </w:tcPr>
          <w:p w:rsidR="002543FB" w:rsidRPr="00193A49" w:rsidRDefault="001E07A2" w:rsidP="00193A49">
            <w:pPr>
              <w:rPr>
                <w:rFonts w:eastAsia="Calibri"/>
              </w:rPr>
            </w:pPr>
            <w:r w:rsidRPr="00193A49">
              <w:rPr>
                <w:rFonts w:eastAsia="Calibri"/>
              </w:rPr>
              <w:t>Массовые инфекционные заболевания людей, животных и растений</w:t>
            </w:r>
          </w:p>
        </w:tc>
        <w:tc>
          <w:tcPr>
            <w:tcW w:w="1131" w:type="dxa"/>
            <w:shd w:val="clear" w:color="auto" w:fill="auto"/>
          </w:tcPr>
          <w:p w:rsidR="002543FB" w:rsidRPr="00193A49" w:rsidRDefault="001E07A2" w:rsidP="00193A49">
            <w:pPr>
              <w:jc w:val="both"/>
              <w:rPr>
                <w:rFonts w:eastAsia="Calibri"/>
              </w:rPr>
            </w:pPr>
            <w:r w:rsidRPr="00193A49">
              <w:rPr>
                <w:rFonts w:eastAsia="Calibri"/>
              </w:rPr>
              <w:t>2</w:t>
            </w:r>
          </w:p>
        </w:tc>
        <w:tc>
          <w:tcPr>
            <w:tcW w:w="3894" w:type="dxa"/>
            <w:shd w:val="clear" w:color="auto" w:fill="auto"/>
          </w:tcPr>
          <w:p w:rsidR="002543FB" w:rsidRPr="00193A49" w:rsidRDefault="001E07A2" w:rsidP="00193A49">
            <w:pPr>
              <w:jc w:val="both"/>
              <w:rPr>
                <w:rFonts w:eastAsia="Calibri"/>
              </w:rPr>
            </w:pPr>
            <w:r w:rsidRPr="00193A49">
              <w:rPr>
                <w:rFonts w:eastAsia="Calibri"/>
              </w:rPr>
              <w:t>Моделируют выполнение правил безопасного поведения при  чрезвычайных ситуациях биолого-социального происхождения, характерных для региона проживания учащихся.</w:t>
            </w:r>
          </w:p>
        </w:tc>
        <w:tc>
          <w:tcPr>
            <w:tcW w:w="1480" w:type="dxa"/>
            <w:shd w:val="clear" w:color="auto" w:fill="auto"/>
          </w:tcPr>
          <w:p w:rsidR="002543FB" w:rsidRPr="00193A49" w:rsidRDefault="002543FB" w:rsidP="00193A49">
            <w:pPr>
              <w:jc w:val="both"/>
              <w:rPr>
                <w:rFonts w:eastAsia="Calibri"/>
              </w:rPr>
            </w:pPr>
          </w:p>
        </w:tc>
      </w:tr>
      <w:tr w:rsidR="002543FB" w:rsidRPr="00193A49" w:rsidTr="0032097A">
        <w:tc>
          <w:tcPr>
            <w:tcW w:w="938" w:type="dxa"/>
            <w:shd w:val="clear" w:color="auto" w:fill="auto"/>
          </w:tcPr>
          <w:p w:rsidR="002543FB" w:rsidRPr="00193A49" w:rsidRDefault="001E07A2" w:rsidP="00193A49">
            <w:pPr>
              <w:jc w:val="both"/>
              <w:rPr>
                <w:rFonts w:eastAsia="Calibri"/>
              </w:rPr>
            </w:pPr>
            <w:r w:rsidRPr="00193A49">
              <w:rPr>
                <w:rFonts w:eastAsia="Calibri"/>
              </w:rPr>
              <w:t>8</w:t>
            </w:r>
          </w:p>
        </w:tc>
        <w:tc>
          <w:tcPr>
            <w:tcW w:w="2128" w:type="dxa"/>
            <w:shd w:val="clear" w:color="auto" w:fill="auto"/>
          </w:tcPr>
          <w:p w:rsidR="002543FB" w:rsidRPr="00193A49" w:rsidRDefault="001E07A2" w:rsidP="00193A49">
            <w:pPr>
              <w:jc w:val="both"/>
              <w:rPr>
                <w:rFonts w:eastAsia="Calibri"/>
              </w:rPr>
            </w:pPr>
            <w:r w:rsidRPr="00193A49">
              <w:rPr>
                <w:rFonts w:eastAsia="Calibri"/>
              </w:rPr>
              <w:t>Психологические основы выживания в ЧС природного характера</w:t>
            </w:r>
          </w:p>
        </w:tc>
        <w:tc>
          <w:tcPr>
            <w:tcW w:w="1131" w:type="dxa"/>
            <w:shd w:val="clear" w:color="auto" w:fill="auto"/>
          </w:tcPr>
          <w:p w:rsidR="002543FB" w:rsidRPr="00193A49" w:rsidRDefault="001E07A2" w:rsidP="00193A49">
            <w:pPr>
              <w:jc w:val="both"/>
              <w:rPr>
                <w:rFonts w:eastAsia="Calibri"/>
              </w:rPr>
            </w:pPr>
            <w:r w:rsidRPr="00193A49">
              <w:rPr>
                <w:rFonts w:eastAsia="Calibri"/>
              </w:rPr>
              <w:t>3</w:t>
            </w:r>
          </w:p>
        </w:tc>
        <w:tc>
          <w:tcPr>
            <w:tcW w:w="3894" w:type="dxa"/>
            <w:shd w:val="clear" w:color="auto" w:fill="auto"/>
          </w:tcPr>
          <w:p w:rsidR="002543FB" w:rsidRPr="00193A49" w:rsidRDefault="002543FB" w:rsidP="00193A49">
            <w:pPr>
              <w:jc w:val="both"/>
              <w:rPr>
                <w:rFonts w:eastAsia="Calibri"/>
              </w:rPr>
            </w:pPr>
          </w:p>
        </w:tc>
        <w:tc>
          <w:tcPr>
            <w:tcW w:w="1480" w:type="dxa"/>
            <w:shd w:val="clear" w:color="auto" w:fill="auto"/>
          </w:tcPr>
          <w:p w:rsidR="002543FB" w:rsidRPr="00193A49" w:rsidRDefault="002543FB" w:rsidP="00193A49">
            <w:pPr>
              <w:jc w:val="both"/>
              <w:rPr>
                <w:rFonts w:eastAsia="Calibri"/>
              </w:rPr>
            </w:pPr>
          </w:p>
        </w:tc>
      </w:tr>
      <w:tr w:rsidR="001E07A2" w:rsidRPr="00193A49" w:rsidTr="00684FD1">
        <w:tc>
          <w:tcPr>
            <w:tcW w:w="9571" w:type="dxa"/>
            <w:gridSpan w:val="5"/>
            <w:shd w:val="clear" w:color="auto" w:fill="auto"/>
          </w:tcPr>
          <w:p w:rsidR="001E07A2" w:rsidRPr="00193A49" w:rsidRDefault="001E07A2" w:rsidP="00193A49">
            <w:pPr>
              <w:jc w:val="both"/>
              <w:rPr>
                <w:rFonts w:eastAsia="Calibri"/>
                <w:b/>
              </w:rPr>
            </w:pPr>
            <w:r w:rsidRPr="00193A49">
              <w:rPr>
                <w:rFonts w:eastAsia="Calibri"/>
                <w:b/>
              </w:rPr>
              <w:t>Основы медицинских знаний и правила оказания первой помощи-2 часа</w:t>
            </w:r>
          </w:p>
        </w:tc>
      </w:tr>
      <w:tr w:rsidR="002543FB" w:rsidRPr="00193A49" w:rsidTr="0032097A">
        <w:tc>
          <w:tcPr>
            <w:tcW w:w="938" w:type="dxa"/>
            <w:shd w:val="clear" w:color="auto" w:fill="auto"/>
          </w:tcPr>
          <w:p w:rsidR="002543FB" w:rsidRPr="00193A49" w:rsidRDefault="002543FB" w:rsidP="00193A49">
            <w:pPr>
              <w:jc w:val="both"/>
              <w:rPr>
                <w:rFonts w:eastAsia="Calibri"/>
              </w:rPr>
            </w:pPr>
            <w:r w:rsidRPr="00193A49">
              <w:rPr>
                <w:rFonts w:eastAsia="Calibri"/>
              </w:rPr>
              <w:t>9</w:t>
            </w:r>
          </w:p>
        </w:tc>
        <w:tc>
          <w:tcPr>
            <w:tcW w:w="2128" w:type="dxa"/>
            <w:shd w:val="clear" w:color="auto" w:fill="auto"/>
          </w:tcPr>
          <w:p w:rsidR="002543FB" w:rsidRPr="00193A49" w:rsidRDefault="001E07A2" w:rsidP="00193A49">
            <w:pPr>
              <w:rPr>
                <w:rFonts w:eastAsia="Calibri"/>
              </w:rPr>
            </w:pPr>
            <w:r w:rsidRPr="00193A49">
              <w:rPr>
                <w:rFonts w:eastAsia="Calibri"/>
              </w:rPr>
              <w:t>Наложение повязок и помощь при переломах</w:t>
            </w:r>
          </w:p>
        </w:tc>
        <w:tc>
          <w:tcPr>
            <w:tcW w:w="1131" w:type="dxa"/>
            <w:shd w:val="clear" w:color="auto" w:fill="auto"/>
          </w:tcPr>
          <w:p w:rsidR="002543FB" w:rsidRPr="00193A49" w:rsidRDefault="002543FB" w:rsidP="00193A49">
            <w:pPr>
              <w:jc w:val="both"/>
              <w:rPr>
                <w:rFonts w:eastAsia="Calibri"/>
              </w:rPr>
            </w:pPr>
            <w:r w:rsidRPr="00193A49">
              <w:rPr>
                <w:rFonts w:eastAsia="Calibri"/>
              </w:rPr>
              <w:t>2</w:t>
            </w:r>
          </w:p>
        </w:tc>
        <w:tc>
          <w:tcPr>
            <w:tcW w:w="3894" w:type="dxa"/>
            <w:shd w:val="clear" w:color="auto" w:fill="auto"/>
          </w:tcPr>
          <w:p w:rsidR="001E07A2" w:rsidRPr="00193A49" w:rsidRDefault="001E07A2" w:rsidP="00193A49">
            <w:pPr>
              <w:tabs>
                <w:tab w:val="left" w:pos="3030"/>
              </w:tabs>
              <w:rPr>
                <w:rFonts w:eastAsiaTheme="minorHAnsi"/>
                <w:lang w:eastAsia="en-US"/>
              </w:rPr>
            </w:pPr>
            <w:r w:rsidRPr="00193A49">
              <w:rPr>
                <w:rFonts w:eastAsiaTheme="minorHAnsi"/>
                <w:lang w:eastAsia="en-US"/>
              </w:rPr>
              <w:t xml:space="preserve">Характеризуют общие правила оказания первой </w:t>
            </w:r>
            <w:proofErr w:type="spellStart"/>
            <w:r w:rsidRPr="00193A49">
              <w:rPr>
                <w:rFonts w:eastAsiaTheme="minorHAnsi"/>
                <w:lang w:eastAsia="en-US"/>
              </w:rPr>
              <w:t>помощи</w:t>
            </w:r>
            <w:proofErr w:type="gramStart"/>
            <w:r w:rsidRPr="00193A49">
              <w:rPr>
                <w:rFonts w:eastAsiaTheme="minorHAnsi"/>
                <w:lang w:eastAsia="en-US"/>
              </w:rPr>
              <w:t>.О</w:t>
            </w:r>
            <w:proofErr w:type="gramEnd"/>
            <w:r w:rsidRPr="00193A49">
              <w:rPr>
                <w:rFonts w:eastAsiaTheme="minorHAnsi"/>
                <w:lang w:eastAsia="en-US"/>
              </w:rPr>
              <w:t>трабатывают</w:t>
            </w:r>
            <w:proofErr w:type="spellEnd"/>
            <w:r w:rsidRPr="00193A49">
              <w:rPr>
                <w:rFonts w:eastAsiaTheme="minorHAnsi"/>
                <w:lang w:eastAsia="en-US"/>
              </w:rPr>
              <w:t xml:space="preserve"> в паре приёмы оказания первой помощи при наружном кровотечении, при ушибах и переломах.</w:t>
            </w:r>
          </w:p>
          <w:p w:rsidR="002543FB" w:rsidRPr="00193A49" w:rsidRDefault="001E07A2" w:rsidP="00193A49">
            <w:pPr>
              <w:tabs>
                <w:tab w:val="left" w:pos="3030"/>
              </w:tabs>
              <w:rPr>
                <w:rFonts w:eastAsiaTheme="minorHAnsi"/>
                <w:lang w:eastAsia="en-US"/>
              </w:rPr>
            </w:pPr>
            <w:r w:rsidRPr="00193A49">
              <w:rPr>
                <w:rFonts w:eastAsiaTheme="minorHAnsi"/>
                <w:lang w:eastAsia="en-US"/>
              </w:rPr>
              <w:t>Отрабатывают втроем (</w:t>
            </w:r>
            <w:proofErr w:type="spellStart"/>
            <w:r w:rsidRPr="00193A49">
              <w:rPr>
                <w:rFonts w:eastAsiaTheme="minorHAnsi"/>
                <w:lang w:eastAsia="en-US"/>
              </w:rPr>
              <w:t>пятером</w:t>
            </w:r>
            <w:proofErr w:type="spellEnd"/>
            <w:r w:rsidRPr="00193A49">
              <w:rPr>
                <w:rFonts w:eastAsiaTheme="minorHAnsi"/>
                <w:lang w:eastAsia="en-US"/>
              </w:rPr>
              <w:t>) правила транспортировки пострадавшего.</w:t>
            </w:r>
          </w:p>
        </w:tc>
        <w:tc>
          <w:tcPr>
            <w:tcW w:w="1480" w:type="dxa"/>
            <w:shd w:val="clear" w:color="auto" w:fill="auto"/>
          </w:tcPr>
          <w:p w:rsidR="002543FB" w:rsidRPr="00193A49" w:rsidRDefault="002543FB" w:rsidP="00193A49">
            <w:pPr>
              <w:jc w:val="both"/>
              <w:rPr>
                <w:rFonts w:eastAsia="Calibri"/>
              </w:rPr>
            </w:pPr>
            <w:r w:rsidRPr="00193A49">
              <w:rPr>
                <w:rFonts w:eastAsia="Calibri"/>
              </w:rPr>
              <w:t>1</w:t>
            </w:r>
          </w:p>
        </w:tc>
      </w:tr>
      <w:tr w:rsidR="001E07A2" w:rsidRPr="00193A49" w:rsidTr="0069748B">
        <w:tc>
          <w:tcPr>
            <w:tcW w:w="9571" w:type="dxa"/>
            <w:gridSpan w:val="5"/>
            <w:shd w:val="clear" w:color="auto" w:fill="auto"/>
          </w:tcPr>
          <w:p w:rsidR="001E07A2" w:rsidRPr="00193A49" w:rsidRDefault="00E43BA2" w:rsidP="00193A49">
            <w:pPr>
              <w:jc w:val="both"/>
              <w:rPr>
                <w:rFonts w:eastAsia="Calibri"/>
                <w:b/>
              </w:rPr>
            </w:pPr>
            <w:r w:rsidRPr="00193A49">
              <w:rPr>
                <w:rFonts w:eastAsia="Calibri"/>
                <w:b/>
              </w:rPr>
              <w:t>Основы здорового образа жизни -3</w:t>
            </w:r>
            <w:r w:rsidR="001E07A2" w:rsidRPr="00193A49">
              <w:rPr>
                <w:rFonts w:eastAsia="Calibri"/>
                <w:b/>
              </w:rPr>
              <w:t xml:space="preserve"> часа</w:t>
            </w:r>
          </w:p>
        </w:tc>
      </w:tr>
      <w:tr w:rsidR="002543FB" w:rsidRPr="00193A49" w:rsidTr="0032097A">
        <w:tc>
          <w:tcPr>
            <w:tcW w:w="938" w:type="dxa"/>
            <w:shd w:val="clear" w:color="auto" w:fill="auto"/>
          </w:tcPr>
          <w:p w:rsidR="002543FB" w:rsidRPr="00193A49" w:rsidRDefault="002543FB" w:rsidP="00193A49">
            <w:pPr>
              <w:jc w:val="both"/>
              <w:rPr>
                <w:rFonts w:eastAsia="Calibri"/>
              </w:rPr>
            </w:pPr>
            <w:r w:rsidRPr="00193A49">
              <w:rPr>
                <w:rFonts w:eastAsia="Calibri"/>
              </w:rPr>
              <w:t>11</w:t>
            </w:r>
          </w:p>
        </w:tc>
        <w:tc>
          <w:tcPr>
            <w:tcW w:w="2128" w:type="dxa"/>
            <w:shd w:val="clear" w:color="auto" w:fill="auto"/>
          </w:tcPr>
          <w:p w:rsidR="002543FB" w:rsidRPr="00193A49" w:rsidRDefault="00E43BA2" w:rsidP="00193A49">
            <w:pPr>
              <w:jc w:val="both"/>
              <w:rPr>
                <w:rFonts w:eastAsia="Calibri"/>
              </w:rPr>
            </w:pPr>
            <w:r w:rsidRPr="00193A49">
              <w:rPr>
                <w:rFonts w:eastAsia="Calibri"/>
              </w:rPr>
              <w:t>Режим учёбы и отдыха подростка</w:t>
            </w:r>
          </w:p>
        </w:tc>
        <w:tc>
          <w:tcPr>
            <w:tcW w:w="1131" w:type="dxa"/>
            <w:shd w:val="clear" w:color="auto" w:fill="auto"/>
          </w:tcPr>
          <w:p w:rsidR="002543FB" w:rsidRPr="00193A49" w:rsidRDefault="00E43BA2" w:rsidP="00193A49">
            <w:pPr>
              <w:jc w:val="both"/>
              <w:rPr>
                <w:rFonts w:eastAsia="Calibri"/>
              </w:rPr>
            </w:pPr>
            <w:r w:rsidRPr="00193A49">
              <w:rPr>
                <w:rFonts w:eastAsia="Calibri"/>
              </w:rPr>
              <w:t xml:space="preserve">3 </w:t>
            </w:r>
          </w:p>
        </w:tc>
        <w:tc>
          <w:tcPr>
            <w:tcW w:w="3894" w:type="dxa"/>
            <w:shd w:val="clear" w:color="auto" w:fill="auto"/>
          </w:tcPr>
          <w:p w:rsidR="00E43BA2" w:rsidRPr="00193A49" w:rsidRDefault="00E43BA2" w:rsidP="00193A49">
            <w:pPr>
              <w:tabs>
                <w:tab w:val="left" w:pos="3030"/>
              </w:tabs>
              <w:rPr>
                <w:rFonts w:eastAsiaTheme="minorHAnsi"/>
                <w:lang w:eastAsia="en-US"/>
              </w:rPr>
            </w:pPr>
            <w:r w:rsidRPr="00193A49">
              <w:rPr>
                <w:rFonts w:eastAsiaTheme="minorHAnsi"/>
                <w:lang w:eastAsia="en-US"/>
              </w:rPr>
              <w:t>Характеризуют общие понятия о стрессе и психологической уравновешенности в системе здоровья.</w:t>
            </w:r>
          </w:p>
          <w:p w:rsidR="002543FB" w:rsidRPr="00193A49" w:rsidRDefault="00E43BA2" w:rsidP="00193A49">
            <w:pPr>
              <w:tabs>
                <w:tab w:val="left" w:pos="3030"/>
              </w:tabs>
              <w:rPr>
                <w:rFonts w:eastAsiaTheme="minorHAnsi"/>
                <w:lang w:eastAsia="en-US"/>
              </w:rPr>
            </w:pPr>
            <w:r w:rsidRPr="00193A49">
              <w:rPr>
                <w:rFonts w:eastAsiaTheme="minorHAnsi"/>
                <w:lang w:eastAsia="en-US"/>
              </w:rPr>
              <w:t xml:space="preserve">Анализируют состояние своего здоровья. Описывают особенности физического, психического и социального развития человека. Вырабатывают индивидуальную </w:t>
            </w:r>
            <w:r w:rsidRPr="00193A49">
              <w:rPr>
                <w:rFonts w:eastAsiaTheme="minorHAnsi"/>
                <w:lang w:eastAsia="en-US"/>
              </w:rPr>
              <w:lastRenderedPageBreak/>
              <w:t>систему здорового образа жизни</w:t>
            </w:r>
          </w:p>
        </w:tc>
        <w:tc>
          <w:tcPr>
            <w:tcW w:w="1480" w:type="dxa"/>
            <w:shd w:val="clear" w:color="auto" w:fill="auto"/>
          </w:tcPr>
          <w:p w:rsidR="002543FB" w:rsidRPr="00193A49" w:rsidRDefault="00866139" w:rsidP="00193A49">
            <w:pPr>
              <w:jc w:val="both"/>
              <w:rPr>
                <w:rFonts w:eastAsia="Calibri"/>
              </w:rPr>
            </w:pPr>
            <w:r w:rsidRPr="00193A49">
              <w:rPr>
                <w:rFonts w:eastAsia="Calibri"/>
              </w:rPr>
              <w:lastRenderedPageBreak/>
              <w:t>1</w:t>
            </w:r>
          </w:p>
        </w:tc>
      </w:tr>
      <w:tr w:rsidR="002543FB" w:rsidRPr="00193A49" w:rsidTr="0032097A">
        <w:tc>
          <w:tcPr>
            <w:tcW w:w="3066" w:type="dxa"/>
            <w:gridSpan w:val="2"/>
            <w:shd w:val="clear" w:color="auto" w:fill="auto"/>
          </w:tcPr>
          <w:p w:rsidR="002543FB" w:rsidRPr="00193A49" w:rsidRDefault="002543FB" w:rsidP="00193A49">
            <w:pPr>
              <w:jc w:val="both"/>
              <w:rPr>
                <w:rFonts w:eastAsia="Calibri"/>
              </w:rPr>
            </w:pPr>
            <w:r w:rsidRPr="00193A49">
              <w:rPr>
                <w:rFonts w:eastAsia="Calibri"/>
              </w:rPr>
              <w:lastRenderedPageBreak/>
              <w:t xml:space="preserve">Всего:      </w:t>
            </w:r>
          </w:p>
        </w:tc>
        <w:tc>
          <w:tcPr>
            <w:tcW w:w="1131" w:type="dxa"/>
            <w:shd w:val="clear" w:color="auto" w:fill="auto"/>
          </w:tcPr>
          <w:p w:rsidR="002543FB" w:rsidRPr="00193A49" w:rsidRDefault="002543FB" w:rsidP="00193A49">
            <w:pPr>
              <w:jc w:val="both"/>
              <w:rPr>
                <w:rFonts w:eastAsia="Calibri"/>
              </w:rPr>
            </w:pPr>
            <w:r w:rsidRPr="00193A49">
              <w:rPr>
                <w:rFonts w:eastAsia="Calibri"/>
              </w:rPr>
              <w:t>35 часов</w:t>
            </w:r>
          </w:p>
        </w:tc>
        <w:tc>
          <w:tcPr>
            <w:tcW w:w="3894" w:type="dxa"/>
            <w:shd w:val="clear" w:color="auto" w:fill="auto"/>
          </w:tcPr>
          <w:p w:rsidR="002543FB" w:rsidRPr="00193A49" w:rsidRDefault="002543FB" w:rsidP="00193A49">
            <w:pPr>
              <w:jc w:val="both"/>
              <w:rPr>
                <w:rFonts w:eastAsia="Calibri"/>
              </w:rPr>
            </w:pPr>
          </w:p>
        </w:tc>
        <w:tc>
          <w:tcPr>
            <w:tcW w:w="1480" w:type="dxa"/>
            <w:shd w:val="clear" w:color="auto" w:fill="auto"/>
          </w:tcPr>
          <w:p w:rsidR="002543FB" w:rsidRPr="00193A49" w:rsidRDefault="00E43BA2" w:rsidP="00193A49">
            <w:pPr>
              <w:jc w:val="both"/>
              <w:rPr>
                <w:rFonts w:eastAsia="Calibri"/>
              </w:rPr>
            </w:pPr>
            <w:r w:rsidRPr="00193A49">
              <w:rPr>
                <w:rFonts w:eastAsia="Calibri"/>
              </w:rPr>
              <w:t>4</w:t>
            </w:r>
          </w:p>
        </w:tc>
      </w:tr>
    </w:tbl>
    <w:p w:rsidR="002543FB" w:rsidRPr="00193A49" w:rsidRDefault="002543FB" w:rsidP="00193A49">
      <w:pPr>
        <w:ind w:firstLine="397"/>
        <w:jc w:val="both"/>
        <w:rPr>
          <w:rFonts w:eastAsia="Calibri"/>
          <w:b/>
        </w:rPr>
      </w:pPr>
    </w:p>
    <w:p w:rsidR="002543FB" w:rsidRPr="00193A49" w:rsidRDefault="002543FB" w:rsidP="00193A49">
      <w:pPr>
        <w:ind w:firstLine="397"/>
        <w:jc w:val="both"/>
        <w:rPr>
          <w:rFonts w:eastAsia="Calibri"/>
          <w:b/>
        </w:rPr>
      </w:pPr>
    </w:p>
    <w:p w:rsidR="002543FB" w:rsidRPr="00193A49" w:rsidRDefault="002543FB" w:rsidP="00193A49">
      <w:pPr>
        <w:ind w:firstLine="397"/>
        <w:jc w:val="both"/>
        <w:rPr>
          <w:rFonts w:eastAsia="Calibri"/>
          <w:b/>
        </w:rPr>
      </w:pPr>
      <w:r w:rsidRPr="00193A49">
        <w:rPr>
          <w:rFonts w:eastAsia="Calibri"/>
          <w:b/>
        </w:rPr>
        <w:t>Тематическое планирование    8 класс</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126"/>
        <w:gridCol w:w="1134"/>
        <w:gridCol w:w="3827"/>
        <w:gridCol w:w="1560"/>
      </w:tblGrid>
      <w:tr w:rsidR="002543FB" w:rsidRPr="00193A49" w:rsidTr="008B252B">
        <w:tc>
          <w:tcPr>
            <w:tcW w:w="959" w:type="dxa"/>
            <w:shd w:val="clear" w:color="auto" w:fill="auto"/>
          </w:tcPr>
          <w:p w:rsidR="002543FB" w:rsidRPr="00193A49" w:rsidRDefault="002543FB" w:rsidP="00193A49">
            <w:pPr>
              <w:jc w:val="both"/>
              <w:rPr>
                <w:rFonts w:eastAsia="Calibri"/>
              </w:rPr>
            </w:pPr>
            <w:r w:rsidRPr="00193A49">
              <w:rPr>
                <w:rFonts w:eastAsia="Calibri"/>
              </w:rPr>
              <w:t xml:space="preserve">№ </w:t>
            </w:r>
            <w:proofErr w:type="gramStart"/>
            <w:r w:rsidRPr="00193A49">
              <w:rPr>
                <w:rFonts w:eastAsia="Calibri"/>
              </w:rPr>
              <w:t>п</w:t>
            </w:r>
            <w:proofErr w:type="gramEnd"/>
            <w:r w:rsidRPr="00193A49">
              <w:rPr>
                <w:rFonts w:eastAsia="Calibri"/>
              </w:rPr>
              <w:t>/п</w:t>
            </w:r>
          </w:p>
        </w:tc>
        <w:tc>
          <w:tcPr>
            <w:tcW w:w="2126" w:type="dxa"/>
            <w:shd w:val="clear" w:color="auto" w:fill="auto"/>
          </w:tcPr>
          <w:p w:rsidR="002543FB" w:rsidRPr="00193A49" w:rsidRDefault="002543FB" w:rsidP="00193A49">
            <w:pPr>
              <w:jc w:val="both"/>
              <w:rPr>
                <w:rFonts w:eastAsia="Calibri"/>
              </w:rPr>
            </w:pPr>
            <w:r w:rsidRPr="00193A49">
              <w:rPr>
                <w:rFonts w:eastAsia="Calibri"/>
              </w:rPr>
              <w:t>Название раздела/темы</w:t>
            </w:r>
          </w:p>
        </w:tc>
        <w:tc>
          <w:tcPr>
            <w:tcW w:w="1134" w:type="dxa"/>
            <w:shd w:val="clear" w:color="auto" w:fill="auto"/>
          </w:tcPr>
          <w:p w:rsidR="002543FB" w:rsidRPr="00193A49" w:rsidRDefault="002543FB" w:rsidP="00193A49">
            <w:pPr>
              <w:jc w:val="both"/>
              <w:rPr>
                <w:rFonts w:eastAsia="Calibri"/>
              </w:rPr>
            </w:pPr>
            <w:r w:rsidRPr="00193A49">
              <w:rPr>
                <w:rFonts w:eastAsia="Calibri"/>
              </w:rPr>
              <w:t>Часов на изучение темы</w:t>
            </w:r>
          </w:p>
        </w:tc>
        <w:tc>
          <w:tcPr>
            <w:tcW w:w="3827" w:type="dxa"/>
            <w:shd w:val="clear" w:color="auto" w:fill="auto"/>
          </w:tcPr>
          <w:p w:rsidR="002543FB" w:rsidRPr="00193A49" w:rsidRDefault="008B252B" w:rsidP="00193A49">
            <w:pPr>
              <w:jc w:val="both"/>
              <w:rPr>
                <w:rFonts w:eastAsia="Calibri"/>
              </w:rPr>
            </w:pPr>
            <w:r w:rsidRPr="00193A49">
              <w:rPr>
                <w:rFonts w:eastAsia="Calibri"/>
              </w:rPr>
              <w:t>Характеристика видов деятельности учащихся</w:t>
            </w:r>
          </w:p>
        </w:tc>
        <w:tc>
          <w:tcPr>
            <w:tcW w:w="1560" w:type="dxa"/>
            <w:shd w:val="clear" w:color="auto" w:fill="auto"/>
          </w:tcPr>
          <w:p w:rsidR="002543FB" w:rsidRPr="00193A49" w:rsidRDefault="002543FB" w:rsidP="00193A49">
            <w:pPr>
              <w:jc w:val="both"/>
              <w:rPr>
                <w:rFonts w:eastAsia="Calibri"/>
              </w:rPr>
            </w:pPr>
            <w:r w:rsidRPr="00193A49">
              <w:rPr>
                <w:rFonts w:eastAsia="Calibri"/>
              </w:rPr>
              <w:t>Контрольные работы</w:t>
            </w:r>
          </w:p>
        </w:tc>
      </w:tr>
      <w:tr w:rsidR="008B252B" w:rsidRPr="00193A49" w:rsidTr="00347B18">
        <w:tc>
          <w:tcPr>
            <w:tcW w:w="9606" w:type="dxa"/>
            <w:gridSpan w:val="5"/>
            <w:shd w:val="clear" w:color="auto" w:fill="auto"/>
          </w:tcPr>
          <w:p w:rsidR="008B252B" w:rsidRPr="00193A49" w:rsidRDefault="008B252B" w:rsidP="00193A49">
            <w:pPr>
              <w:jc w:val="both"/>
              <w:rPr>
                <w:rFonts w:eastAsia="Calibri"/>
                <w:b/>
              </w:rPr>
            </w:pPr>
            <w:r w:rsidRPr="00193A49">
              <w:rPr>
                <w:rFonts w:eastAsia="Calibri"/>
                <w:b/>
              </w:rPr>
              <w:t xml:space="preserve">Основы безопасности личности, общества и государства </w:t>
            </w:r>
            <w:r w:rsidR="00193A49">
              <w:rPr>
                <w:rFonts w:eastAsia="Calibri"/>
                <w:b/>
              </w:rPr>
              <w:t>– 27 ч.</w:t>
            </w:r>
          </w:p>
        </w:tc>
      </w:tr>
      <w:tr w:rsidR="002543FB" w:rsidRPr="00193A49" w:rsidTr="008B252B">
        <w:tc>
          <w:tcPr>
            <w:tcW w:w="959" w:type="dxa"/>
            <w:shd w:val="clear" w:color="auto" w:fill="auto"/>
          </w:tcPr>
          <w:p w:rsidR="002543FB" w:rsidRPr="00193A49" w:rsidRDefault="002543FB" w:rsidP="00193A49">
            <w:pPr>
              <w:jc w:val="both"/>
              <w:rPr>
                <w:rFonts w:eastAsia="Calibri"/>
              </w:rPr>
            </w:pPr>
            <w:r w:rsidRPr="00193A49">
              <w:rPr>
                <w:rFonts w:eastAsia="Calibri"/>
              </w:rPr>
              <w:t>1</w:t>
            </w:r>
          </w:p>
        </w:tc>
        <w:tc>
          <w:tcPr>
            <w:tcW w:w="2126" w:type="dxa"/>
            <w:shd w:val="clear" w:color="auto" w:fill="auto"/>
          </w:tcPr>
          <w:p w:rsidR="002543FB" w:rsidRPr="00193A49" w:rsidRDefault="002543FB" w:rsidP="00193A49">
            <w:pPr>
              <w:jc w:val="both"/>
              <w:rPr>
                <w:rFonts w:eastAsia="Calibri"/>
              </w:rPr>
            </w:pPr>
            <w:r w:rsidRPr="00193A49">
              <w:rPr>
                <w:rFonts w:eastAsia="Calibri"/>
              </w:rPr>
              <w:t>Производственные аварии и катастрофы</w:t>
            </w:r>
          </w:p>
        </w:tc>
        <w:tc>
          <w:tcPr>
            <w:tcW w:w="1134" w:type="dxa"/>
            <w:shd w:val="clear" w:color="auto" w:fill="auto"/>
          </w:tcPr>
          <w:p w:rsidR="002543FB" w:rsidRPr="00193A49" w:rsidRDefault="008B252B" w:rsidP="00193A49">
            <w:pPr>
              <w:jc w:val="both"/>
              <w:rPr>
                <w:rFonts w:eastAsia="Calibri"/>
              </w:rPr>
            </w:pPr>
            <w:r w:rsidRPr="00193A49">
              <w:rPr>
                <w:rFonts w:eastAsia="Calibri"/>
              </w:rPr>
              <w:t>2</w:t>
            </w:r>
          </w:p>
        </w:tc>
        <w:tc>
          <w:tcPr>
            <w:tcW w:w="3827" w:type="dxa"/>
            <w:shd w:val="clear" w:color="auto" w:fill="auto"/>
          </w:tcPr>
          <w:p w:rsidR="002543FB" w:rsidRPr="00193A49" w:rsidRDefault="008B252B" w:rsidP="00193A49">
            <w:pPr>
              <w:tabs>
                <w:tab w:val="left" w:pos="3030"/>
              </w:tabs>
              <w:rPr>
                <w:rFonts w:eastAsiaTheme="minorHAnsi"/>
                <w:lang w:eastAsia="en-US"/>
              </w:rPr>
            </w:pPr>
            <w:r w:rsidRPr="00193A49">
              <w:rPr>
                <w:rFonts w:eastAsiaTheme="minorHAnsi"/>
                <w:lang w:eastAsia="en-US"/>
              </w:rPr>
              <w:t>Анализируют причины возникновения  производственных аварий и катастроф</w:t>
            </w:r>
          </w:p>
        </w:tc>
        <w:tc>
          <w:tcPr>
            <w:tcW w:w="1560" w:type="dxa"/>
            <w:shd w:val="clear" w:color="auto" w:fill="auto"/>
          </w:tcPr>
          <w:p w:rsidR="002543FB" w:rsidRPr="00193A49" w:rsidRDefault="002543FB" w:rsidP="00193A49">
            <w:pPr>
              <w:jc w:val="both"/>
              <w:rPr>
                <w:rFonts w:eastAsia="Calibri"/>
              </w:rPr>
            </w:pPr>
          </w:p>
        </w:tc>
      </w:tr>
      <w:tr w:rsidR="002543FB" w:rsidRPr="00193A49" w:rsidTr="008B252B">
        <w:tc>
          <w:tcPr>
            <w:tcW w:w="959" w:type="dxa"/>
            <w:shd w:val="clear" w:color="auto" w:fill="auto"/>
          </w:tcPr>
          <w:p w:rsidR="002543FB" w:rsidRPr="00193A49" w:rsidRDefault="002543FB" w:rsidP="00193A49">
            <w:pPr>
              <w:jc w:val="both"/>
              <w:rPr>
                <w:rFonts w:eastAsia="Calibri"/>
              </w:rPr>
            </w:pPr>
            <w:r w:rsidRPr="00193A49">
              <w:rPr>
                <w:rFonts w:eastAsia="Calibri"/>
              </w:rPr>
              <w:t>2</w:t>
            </w:r>
          </w:p>
        </w:tc>
        <w:tc>
          <w:tcPr>
            <w:tcW w:w="2126" w:type="dxa"/>
            <w:shd w:val="clear" w:color="auto" w:fill="auto"/>
          </w:tcPr>
          <w:p w:rsidR="002543FB" w:rsidRPr="00193A49" w:rsidRDefault="002543FB" w:rsidP="00193A49">
            <w:pPr>
              <w:jc w:val="both"/>
              <w:rPr>
                <w:rFonts w:eastAsia="Calibri"/>
              </w:rPr>
            </w:pPr>
            <w:r w:rsidRPr="00193A49">
              <w:rPr>
                <w:rFonts w:eastAsia="Calibri"/>
              </w:rPr>
              <w:t>Взрывы и пожары</w:t>
            </w:r>
          </w:p>
        </w:tc>
        <w:tc>
          <w:tcPr>
            <w:tcW w:w="1134" w:type="dxa"/>
            <w:shd w:val="clear" w:color="auto" w:fill="auto"/>
          </w:tcPr>
          <w:p w:rsidR="002543FB" w:rsidRPr="00193A49" w:rsidRDefault="002543FB" w:rsidP="00193A49">
            <w:pPr>
              <w:jc w:val="both"/>
              <w:rPr>
                <w:rFonts w:eastAsia="Calibri"/>
              </w:rPr>
            </w:pPr>
            <w:r w:rsidRPr="00193A49">
              <w:rPr>
                <w:rFonts w:eastAsia="Calibri"/>
              </w:rPr>
              <w:t>7</w:t>
            </w:r>
          </w:p>
        </w:tc>
        <w:tc>
          <w:tcPr>
            <w:tcW w:w="3827" w:type="dxa"/>
            <w:shd w:val="clear" w:color="auto" w:fill="auto"/>
          </w:tcPr>
          <w:p w:rsidR="002543FB" w:rsidRPr="00193A49" w:rsidRDefault="008B252B" w:rsidP="00193A49">
            <w:pPr>
              <w:tabs>
                <w:tab w:val="left" w:pos="3030"/>
              </w:tabs>
              <w:rPr>
                <w:rFonts w:eastAsiaTheme="minorHAnsi"/>
                <w:lang w:eastAsia="en-US"/>
              </w:rPr>
            </w:pPr>
            <w:r w:rsidRPr="00193A49">
              <w:rPr>
                <w:rFonts w:eastAsiaTheme="minorHAnsi"/>
                <w:lang w:eastAsia="en-US"/>
              </w:rPr>
              <w:t>Анализируют причины возникновения пожаров в жилых и общественных зданиях. Запоминают права и обязанности граждан в области пожарной безопасности в быту. Выбирают правильный алгоритм безопасного поведения при пожаре, в том числе наиболее эффективные способы предотвращения возгорания, оказания помощи младшим, престарелым и т.д. Характеризуют основные мероприятия, проводимые МЧС России, по совершенствованию пожарной безопасности в стране.</w:t>
            </w:r>
            <w:r w:rsidR="00085524" w:rsidRPr="00193A49">
              <w:rPr>
                <w:rFonts w:eastAsiaTheme="minorHAnsi"/>
                <w:lang w:eastAsia="en-US"/>
              </w:rPr>
              <w:t xml:space="preserve"> </w:t>
            </w:r>
            <w:r w:rsidRPr="00193A49">
              <w:rPr>
                <w:rFonts w:eastAsiaTheme="minorHAnsi"/>
                <w:lang w:eastAsia="en-US"/>
              </w:rPr>
              <w:t>Составляют планы своего поведения на случай возникновения пожара в школе, дома, в общественном месте и записывают их в дневник безопасности</w:t>
            </w:r>
          </w:p>
        </w:tc>
        <w:tc>
          <w:tcPr>
            <w:tcW w:w="1560" w:type="dxa"/>
            <w:shd w:val="clear" w:color="auto" w:fill="auto"/>
          </w:tcPr>
          <w:p w:rsidR="002543FB" w:rsidRPr="00193A49" w:rsidRDefault="002543FB" w:rsidP="00193A49">
            <w:pPr>
              <w:jc w:val="both"/>
              <w:rPr>
                <w:rFonts w:eastAsia="Calibri"/>
              </w:rPr>
            </w:pPr>
            <w:r w:rsidRPr="00193A49">
              <w:rPr>
                <w:rFonts w:eastAsia="Calibri"/>
              </w:rPr>
              <w:t>1</w:t>
            </w:r>
          </w:p>
        </w:tc>
      </w:tr>
      <w:tr w:rsidR="008B252B" w:rsidRPr="00193A49" w:rsidTr="008B252B">
        <w:tc>
          <w:tcPr>
            <w:tcW w:w="959" w:type="dxa"/>
            <w:shd w:val="clear" w:color="auto" w:fill="auto"/>
          </w:tcPr>
          <w:p w:rsidR="008B252B" w:rsidRPr="00193A49" w:rsidRDefault="008B252B" w:rsidP="00193A49">
            <w:pPr>
              <w:jc w:val="both"/>
              <w:rPr>
                <w:rFonts w:eastAsia="Calibri"/>
              </w:rPr>
            </w:pPr>
            <w:r w:rsidRPr="00193A49">
              <w:rPr>
                <w:rFonts w:eastAsia="Calibri"/>
              </w:rPr>
              <w:t>3</w:t>
            </w:r>
          </w:p>
        </w:tc>
        <w:tc>
          <w:tcPr>
            <w:tcW w:w="2126" w:type="dxa"/>
            <w:shd w:val="clear" w:color="auto" w:fill="auto"/>
          </w:tcPr>
          <w:p w:rsidR="008B252B" w:rsidRPr="00193A49" w:rsidRDefault="008B252B" w:rsidP="00193A49">
            <w:pPr>
              <w:jc w:val="both"/>
              <w:rPr>
                <w:rFonts w:eastAsia="Calibri"/>
              </w:rPr>
            </w:pPr>
            <w:r w:rsidRPr="00193A49">
              <w:rPr>
                <w:rFonts w:eastAsia="Calibri"/>
              </w:rPr>
              <w:t xml:space="preserve">Аварии с выбросом </w:t>
            </w:r>
            <w:proofErr w:type="spellStart"/>
            <w:r w:rsidRPr="00193A49">
              <w:rPr>
                <w:rFonts w:eastAsia="Calibri"/>
              </w:rPr>
              <w:t>аварийно</w:t>
            </w:r>
            <w:proofErr w:type="spellEnd"/>
            <w:r w:rsidRPr="00193A49">
              <w:rPr>
                <w:rFonts w:eastAsia="Calibri"/>
              </w:rPr>
              <w:t xml:space="preserve"> химически опасных веществ</w:t>
            </w:r>
          </w:p>
        </w:tc>
        <w:tc>
          <w:tcPr>
            <w:tcW w:w="1134" w:type="dxa"/>
            <w:shd w:val="clear" w:color="auto" w:fill="auto"/>
          </w:tcPr>
          <w:p w:rsidR="008B252B" w:rsidRPr="00193A49" w:rsidRDefault="00473E52" w:rsidP="00193A49">
            <w:pPr>
              <w:jc w:val="both"/>
              <w:rPr>
                <w:rFonts w:eastAsia="Calibri"/>
              </w:rPr>
            </w:pPr>
            <w:r w:rsidRPr="00193A49">
              <w:rPr>
                <w:rFonts w:eastAsia="Calibri"/>
              </w:rPr>
              <w:t>5</w:t>
            </w:r>
          </w:p>
        </w:tc>
        <w:tc>
          <w:tcPr>
            <w:tcW w:w="3827" w:type="dxa"/>
            <w:vMerge w:val="restart"/>
            <w:shd w:val="clear" w:color="auto" w:fill="auto"/>
          </w:tcPr>
          <w:p w:rsidR="008B252B" w:rsidRPr="00193A49" w:rsidRDefault="008B252B" w:rsidP="00193A49">
            <w:pPr>
              <w:tabs>
                <w:tab w:val="left" w:pos="3030"/>
              </w:tabs>
              <w:rPr>
                <w:rFonts w:eastAsiaTheme="minorHAnsi"/>
                <w:lang w:eastAsia="en-US"/>
              </w:rPr>
            </w:pPr>
            <w:r w:rsidRPr="00193A49">
              <w:rPr>
                <w:rFonts w:eastAsiaTheme="minorHAnsi"/>
                <w:lang w:eastAsia="en-US"/>
              </w:rPr>
              <w:t>Характеризуют причины возникновения чрезвычайных ситуаций техногенного характера и их возможные последствия.</w:t>
            </w:r>
          </w:p>
          <w:p w:rsidR="008B252B" w:rsidRPr="00193A49" w:rsidRDefault="008B252B" w:rsidP="00193A49">
            <w:pPr>
              <w:tabs>
                <w:tab w:val="left" w:pos="3030"/>
              </w:tabs>
              <w:rPr>
                <w:rFonts w:eastAsiaTheme="minorHAnsi"/>
                <w:lang w:eastAsia="en-US"/>
              </w:rPr>
            </w:pPr>
            <w:r w:rsidRPr="00193A49">
              <w:rPr>
                <w:rFonts w:eastAsiaTheme="minorHAnsi"/>
                <w:lang w:eastAsia="en-US"/>
              </w:rPr>
              <w:t>Различают чрезвычайные ситуации техногенного характера в соответствии с их классификацией. Составляют алгоритм своего поведения во время характерной чрезвычайной ситуации техногенного характера, возможный в регионе проживания.</w:t>
            </w:r>
            <w:r w:rsidR="00085524" w:rsidRPr="00193A49">
              <w:rPr>
                <w:rFonts w:eastAsiaTheme="minorHAnsi"/>
                <w:lang w:eastAsia="en-US"/>
              </w:rPr>
              <w:t xml:space="preserve"> </w:t>
            </w:r>
            <w:r w:rsidRPr="00193A49">
              <w:rPr>
                <w:rFonts w:eastAsiaTheme="minorHAnsi"/>
                <w:lang w:eastAsia="en-US"/>
              </w:rPr>
              <w:t>Анализируют расположение потенциально опасных объектов в районе проживания и степень исходящих от них опасностей</w:t>
            </w:r>
          </w:p>
        </w:tc>
        <w:tc>
          <w:tcPr>
            <w:tcW w:w="1560" w:type="dxa"/>
            <w:vMerge w:val="restart"/>
            <w:shd w:val="clear" w:color="auto" w:fill="auto"/>
          </w:tcPr>
          <w:p w:rsidR="008B252B" w:rsidRPr="00193A49" w:rsidRDefault="008B252B" w:rsidP="00193A49">
            <w:pPr>
              <w:jc w:val="both"/>
              <w:rPr>
                <w:rFonts w:eastAsia="Calibri"/>
              </w:rPr>
            </w:pPr>
          </w:p>
        </w:tc>
      </w:tr>
      <w:tr w:rsidR="008B252B" w:rsidRPr="00193A49" w:rsidTr="008B252B">
        <w:tc>
          <w:tcPr>
            <w:tcW w:w="959" w:type="dxa"/>
            <w:shd w:val="clear" w:color="auto" w:fill="auto"/>
          </w:tcPr>
          <w:p w:rsidR="008B252B" w:rsidRPr="00193A49" w:rsidRDefault="008B252B" w:rsidP="00193A49">
            <w:pPr>
              <w:jc w:val="both"/>
              <w:rPr>
                <w:rFonts w:eastAsia="Calibri"/>
              </w:rPr>
            </w:pPr>
            <w:r w:rsidRPr="00193A49">
              <w:rPr>
                <w:rFonts w:eastAsia="Calibri"/>
              </w:rPr>
              <w:t>4</w:t>
            </w:r>
          </w:p>
        </w:tc>
        <w:tc>
          <w:tcPr>
            <w:tcW w:w="2126" w:type="dxa"/>
            <w:shd w:val="clear" w:color="auto" w:fill="auto"/>
          </w:tcPr>
          <w:p w:rsidR="008B252B" w:rsidRPr="00193A49" w:rsidRDefault="008B252B" w:rsidP="00193A49">
            <w:pPr>
              <w:jc w:val="both"/>
              <w:rPr>
                <w:rFonts w:eastAsia="Calibri"/>
              </w:rPr>
            </w:pPr>
            <w:r w:rsidRPr="00193A49">
              <w:rPr>
                <w:rFonts w:eastAsia="Calibri"/>
              </w:rPr>
              <w:t>Аварии с выбросом радиоактивных веществ</w:t>
            </w:r>
          </w:p>
        </w:tc>
        <w:tc>
          <w:tcPr>
            <w:tcW w:w="1134" w:type="dxa"/>
            <w:shd w:val="clear" w:color="auto" w:fill="auto"/>
          </w:tcPr>
          <w:p w:rsidR="008B252B" w:rsidRPr="00193A49" w:rsidRDefault="008B252B" w:rsidP="00193A49">
            <w:pPr>
              <w:jc w:val="both"/>
              <w:rPr>
                <w:rFonts w:eastAsia="Calibri"/>
              </w:rPr>
            </w:pPr>
            <w:r w:rsidRPr="00193A49">
              <w:rPr>
                <w:rFonts w:eastAsia="Calibri"/>
              </w:rPr>
              <w:t>4</w:t>
            </w:r>
          </w:p>
        </w:tc>
        <w:tc>
          <w:tcPr>
            <w:tcW w:w="3827" w:type="dxa"/>
            <w:vMerge/>
            <w:shd w:val="clear" w:color="auto" w:fill="auto"/>
          </w:tcPr>
          <w:p w:rsidR="008B252B" w:rsidRPr="00193A49" w:rsidRDefault="008B252B" w:rsidP="00193A49">
            <w:pPr>
              <w:rPr>
                <w:rFonts w:eastAsia="Calibri"/>
              </w:rPr>
            </w:pPr>
          </w:p>
        </w:tc>
        <w:tc>
          <w:tcPr>
            <w:tcW w:w="1560" w:type="dxa"/>
            <w:vMerge/>
            <w:shd w:val="clear" w:color="auto" w:fill="auto"/>
          </w:tcPr>
          <w:p w:rsidR="008B252B" w:rsidRPr="00193A49" w:rsidRDefault="008B252B" w:rsidP="00193A49">
            <w:pPr>
              <w:jc w:val="both"/>
              <w:rPr>
                <w:rFonts w:eastAsia="Calibri"/>
              </w:rPr>
            </w:pPr>
          </w:p>
        </w:tc>
      </w:tr>
      <w:tr w:rsidR="008B252B" w:rsidRPr="00193A49" w:rsidTr="008B252B">
        <w:tc>
          <w:tcPr>
            <w:tcW w:w="959" w:type="dxa"/>
            <w:shd w:val="clear" w:color="auto" w:fill="auto"/>
          </w:tcPr>
          <w:p w:rsidR="008B252B" w:rsidRPr="00193A49" w:rsidRDefault="008B252B" w:rsidP="00193A49">
            <w:pPr>
              <w:jc w:val="both"/>
              <w:rPr>
                <w:rFonts w:eastAsia="Calibri"/>
              </w:rPr>
            </w:pPr>
            <w:r w:rsidRPr="00193A49">
              <w:rPr>
                <w:rFonts w:eastAsia="Calibri"/>
              </w:rPr>
              <w:t>5</w:t>
            </w:r>
          </w:p>
        </w:tc>
        <w:tc>
          <w:tcPr>
            <w:tcW w:w="2126" w:type="dxa"/>
            <w:shd w:val="clear" w:color="auto" w:fill="auto"/>
          </w:tcPr>
          <w:p w:rsidR="008B252B" w:rsidRPr="00193A49" w:rsidRDefault="008B252B" w:rsidP="00193A49">
            <w:pPr>
              <w:jc w:val="both"/>
              <w:rPr>
                <w:rFonts w:eastAsia="Calibri"/>
              </w:rPr>
            </w:pPr>
            <w:r w:rsidRPr="00193A49">
              <w:rPr>
                <w:rFonts w:eastAsia="Calibri"/>
              </w:rPr>
              <w:t>Гидродинамические аварии</w:t>
            </w:r>
          </w:p>
        </w:tc>
        <w:tc>
          <w:tcPr>
            <w:tcW w:w="1134" w:type="dxa"/>
            <w:shd w:val="clear" w:color="auto" w:fill="auto"/>
          </w:tcPr>
          <w:p w:rsidR="008B252B" w:rsidRPr="00193A49" w:rsidRDefault="00473E52" w:rsidP="00193A49">
            <w:pPr>
              <w:jc w:val="both"/>
              <w:rPr>
                <w:rFonts w:eastAsia="Calibri"/>
              </w:rPr>
            </w:pPr>
            <w:r w:rsidRPr="00193A49">
              <w:rPr>
                <w:rFonts w:eastAsia="Calibri"/>
              </w:rPr>
              <w:t>2</w:t>
            </w:r>
          </w:p>
        </w:tc>
        <w:tc>
          <w:tcPr>
            <w:tcW w:w="3827" w:type="dxa"/>
            <w:vMerge/>
            <w:shd w:val="clear" w:color="auto" w:fill="auto"/>
          </w:tcPr>
          <w:p w:rsidR="008B252B" w:rsidRPr="00193A49" w:rsidRDefault="008B252B" w:rsidP="00193A49">
            <w:pPr>
              <w:rPr>
                <w:rFonts w:eastAsia="Calibri"/>
              </w:rPr>
            </w:pPr>
          </w:p>
        </w:tc>
        <w:tc>
          <w:tcPr>
            <w:tcW w:w="1560" w:type="dxa"/>
            <w:shd w:val="clear" w:color="auto" w:fill="auto"/>
          </w:tcPr>
          <w:p w:rsidR="008B252B" w:rsidRPr="00193A49" w:rsidRDefault="008B252B" w:rsidP="00193A49">
            <w:pPr>
              <w:jc w:val="both"/>
              <w:rPr>
                <w:rFonts w:eastAsia="Calibri"/>
              </w:rPr>
            </w:pPr>
            <w:r w:rsidRPr="00193A49">
              <w:rPr>
                <w:rFonts w:eastAsia="Calibri"/>
              </w:rPr>
              <w:t>1</w:t>
            </w:r>
          </w:p>
        </w:tc>
      </w:tr>
      <w:tr w:rsidR="002543FB" w:rsidRPr="00193A49" w:rsidTr="008B252B">
        <w:tc>
          <w:tcPr>
            <w:tcW w:w="959" w:type="dxa"/>
            <w:shd w:val="clear" w:color="auto" w:fill="auto"/>
          </w:tcPr>
          <w:p w:rsidR="002543FB" w:rsidRPr="00193A49" w:rsidRDefault="002543FB" w:rsidP="00193A49">
            <w:pPr>
              <w:jc w:val="both"/>
              <w:rPr>
                <w:rFonts w:eastAsia="Calibri"/>
              </w:rPr>
            </w:pPr>
            <w:r w:rsidRPr="00193A49">
              <w:rPr>
                <w:rFonts w:eastAsia="Calibri"/>
              </w:rPr>
              <w:t>6</w:t>
            </w:r>
          </w:p>
        </w:tc>
        <w:tc>
          <w:tcPr>
            <w:tcW w:w="2126" w:type="dxa"/>
            <w:shd w:val="clear" w:color="auto" w:fill="auto"/>
          </w:tcPr>
          <w:p w:rsidR="002543FB" w:rsidRPr="00193A49" w:rsidRDefault="002543FB" w:rsidP="00193A49">
            <w:pPr>
              <w:jc w:val="both"/>
              <w:rPr>
                <w:rFonts w:eastAsia="Calibri"/>
              </w:rPr>
            </w:pPr>
            <w:r w:rsidRPr="00193A49">
              <w:rPr>
                <w:rFonts w:eastAsia="Calibri"/>
              </w:rPr>
              <w:t xml:space="preserve">Чрезвычайные ситуации на </w:t>
            </w:r>
            <w:r w:rsidRPr="00193A49">
              <w:rPr>
                <w:rFonts w:eastAsia="Calibri"/>
              </w:rPr>
              <w:lastRenderedPageBreak/>
              <w:t>транспорте</w:t>
            </w:r>
          </w:p>
        </w:tc>
        <w:tc>
          <w:tcPr>
            <w:tcW w:w="1134" w:type="dxa"/>
            <w:shd w:val="clear" w:color="auto" w:fill="auto"/>
          </w:tcPr>
          <w:p w:rsidR="002543FB" w:rsidRPr="00193A49" w:rsidRDefault="00473E52" w:rsidP="00193A49">
            <w:pPr>
              <w:jc w:val="both"/>
              <w:rPr>
                <w:rFonts w:eastAsia="Calibri"/>
              </w:rPr>
            </w:pPr>
            <w:r w:rsidRPr="00193A49">
              <w:rPr>
                <w:rFonts w:eastAsia="Calibri"/>
              </w:rPr>
              <w:lastRenderedPageBreak/>
              <w:t>2</w:t>
            </w:r>
          </w:p>
        </w:tc>
        <w:tc>
          <w:tcPr>
            <w:tcW w:w="3827" w:type="dxa"/>
            <w:shd w:val="clear" w:color="auto" w:fill="auto"/>
          </w:tcPr>
          <w:p w:rsidR="00085524" w:rsidRPr="00193A49" w:rsidRDefault="00085524" w:rsidP="00193A49">
            <w:pPr>
              <w:rPr>
                <w:rFonts w:eastAsia="Calibri"/>
              </w:rPr>
            </w:pPr>
            <w:r w:rsidRPr="00193A49">
              <w:rPr>
                <w:rFonts w:eastAsia="Calibri"/>
              </w:rPr>
              <w:t xml:space="preserve">Получают представление об автомобильных авариях и </w:t>
            </w:r>
            <w:r w:rsidRPr="00193A49">
              <w:rPr>
                <w:rFonts w:eastAsia="Calibri"/>
              </w:rPr>
              <w:lastRenderedPageBreak/>
              <w:t>катастрофах, их главных причинах</w:t>
            </w:r>
          </w:p>
          <w:p w:rsidR="002543FB" w:rsidRPr="00193A49" w:rsidRDefault="00085524" w:rsidP="00193A49">
            <w:pPr>
              <w:rPr>
                <w:rFonts w:eastAsia="Calibri"/>
              </w:rPr>
            </w:pPr>
            <w:r w:rsidRPr="00193A49">
              <w:rPr>
                <w:rFonts w:eastAsia="Calibri"/>
              </w:rPr>
              <w:t>Изучают правила безопасного поведения на дорогах велосипедистов и водителей мопедов</w:t>
            </w:r>
          </w:p>
        </w:tc>
        <w:tc>
          <w:tcPr>
            <w:tcW w:w="1560" w:type="dxa"/>
            <w:shd w:val="clear" w:color="auto" w:fill="auto"/>
          </w:tcPr>
          <w:p w:rsidR="002543FB" w:rsidRPr="00193A49" w:rsidRDefault="002543FB" w:rsidP="00193A49">
            <w:pPr>
              <w:jc w:val="both"/>
              <w:rPr>
                <w:rFonts w:eastAsia="Calibri"/>
              </w:rPr>
            </w:pPr>
          </w:p>
        </w:tc>
      </w:tr>
      <w:tr w:rsidR="002543FB" w:rsidRPr="00193A49" w:rsidTr="008B252B">
        <w:tc>
          <w:tcPr>
            <w:tcW w:w="959" w:type="dxa"/>
            <w:shd w:val="clear" w:color="auto" w:fill="auto"/>
          </w:tcPr>
          <w:p w:rsidR="002543FB" w:rsidRPr="00193A49" w:rsidRDefault="002543FB" w:rsidP="00193A49">
            <w:pPr>
              <w:jc w:val="both"/>
              <w:rPr>
                <w:rFonts w:eastAsia="Calibri"/>
              </w:rPr>
            </w:pPr>
            <w:r w:rsidRPr="00193A49">
              <w:rPr>
                <w:rFonts w:eastAsia="Calibri"/>
              </w:rPr>
              <w:lastRenderedPageBreak/>
              <w:t>7</w:t>
            </w:r>
          </w:p>
        </w:tc>
        <w:tc>
          <w:tcPr>
            <w:tcW w:w="2126" w:type="dxa"/>
            <w:shd w:val="clear" w:color="auto" w:fill="auto"/>
          </w:tcPr>
          <w:p w:rsidR="002543FB" w:rsidRPr="00193A49" w:rsidRDefault="002543FB" w:rsidP="00193A49">
            <w:pPr>
              <w:jc w:val="both"/>
              <w:rPr>
                <w:rFonts w:eastAsia="Calibri"/>
              </w:rPr>
            </w:pPr>
            <w:r w:rsidRPr="00193A49">
              <w:rPr>
                <w:rFonts w:eastAsia="Calibri"/>
              </w:rPr>
              <w:t>Чрезвычайные ситуации экологического характера</w:t>
            </w:r>
          </w:p>
        </w:tc>
        <w:tc>
          <w:tcPr>
            <w:tcW w:w="1134" w:type="dxa"/>
            <w:shd w:val="clear" w:color="auto" w:fill="auto"/>
          </w:tcPr>
          <w:p w:rsidR="002543FB" w:rsidRPr="00193A49" w:rsidRDefault="00473E52" w:rsidP="00193A49">
            <w:pPr>
              <w:jc w:val="both"/>
              <w:rPr>
                <w:rFonts w:eastAsia="Calibri"/>
              </w:rPr>
            </w:pPr>
            <w:r w:rsidRPr="00193A49">
              <w:rPr>
                <w:rFonts w:eastAsia="Calibri"/>
              </w:rPr>
              <w:t>5</w:t>
            </w:r>
          </w:p>
        </w:tc>
        <w:tc>
          <w:tcPr>
            <w:tcW w:w="3827" w:type="dxa"/>
            <w:shd w:val="clear" w:color="auto" w:fill="auto"/>
          </w:tcPr>
          <w:p w:rsidR="002543FB" w:rsidRPr="00193A49" w:rsidRDefault="00085524" w:rsidP="00193A49">
            <w:pPr>
              <w:rPr>
                <w:rFonts w:eastAsia="Calibri"/>
              </w:rPr>
            </w:pPr>
            <w:r w:rsidRPr="00193A49">
              <w:rPr>
                <w:rFonts w:eastAsia="Calibri"/>
              </w:rPr>
              <w:t>Получают представление о негативном влиянии деятельности человека на окружающую среду, источниках загрязнения биосферы, чрезвычайных ситуациях экологического характера и их классификации. Узнают об источниках и причинах загрязнения атмосферы.</w:t>
            </w:r>
          </w:p>
        </w:tc>
        <w:tc>
          <w:tcPr>
            <w:tcW w:w="1560" w:type="dxa"/>
            <w:shd w:val="clear" w:color="auto" w:fill="auto"/>
          </w:tcPr>
          <w:p w:rsidR="002543FB" w:rsidRPr="00193A49" w:rsidRDefault="002543FB" w:rsidP="00193A49">
            <w:pPr>
              <w:jc w:val="both"/>
              <w:rPr>
                <w:rFonts w:eastAsia="Calibri"/>
              </w:rPr>
            </w:pPr>
            <w:r w:rsidRPr="00193A49">
              <w:rPr>
                <w:rFonts w:eastAsia="Calibri"/>
              </w:rPr>
              <w:t>1</w:t>
            </w:r>
          </w:p>
        </w:tc>
      </w:tr>
      <w:tr w:rsidR="00193A49" w:rsidRPr="00193A49" w:rsidTr="000E6AEF">
        <w:tc>
          <w:tcPr>
            <w:tcW w:w="9606" w:type="dxa"/>
            <w:gridSpan w:val="5"/>
            <w:shd w:val="clear" w:color="auto" w:fill="auto"/>
          </w:tcPr>
          <w:p w:rsidR="00193A49" w:rsidRPr="00193A49" w:rsidRDefault="00193A49" w:rsidP="00193A49">
            <w:pPr>
              <w:jc w:val="center"/>
              <w:rPr>
                <w:rFonts w:eastAsia="Calibri"/>
                <w:b/>
              </w:rPr>
            </w:pPr>
            <w:r w:rsidRPr="00193A49">
              <w:rPr>
                <w:rFonts w:eastAsia="Calibri"/>
                <w:b/>
              </w:rPr>
              <w:t>Основы медицинских знаний и здорового образа жизни -8 ч</w:t>
            </w:r>
          </w:p>
        </w:tc>
      </w:tr>
      <w:tr w:rsidR="002543FB" w:rsidRPr="00193A49" w:rsidTr="008B252B">
        <w:tc>
          <w:tcPr>
            <w:tcW w:w="959" w:type="dxa"/>
            <w:shd w:val="clear" w:color="auto" w:fill="auto"/>
          </w:tcPr>
          <w:p w:rsidR="002543FB" w:rsidRPr="00193A49" w:rsidRDefault="002543FB" w:rsidP="00193A49">
            <w:pPr>
              <w:jc w:val="both"/>
              <w:rPr>
                <w:rFonts w:eastAsia="Calibri"/>
              </w:rPr>
            </w:pPr>
            <w:r w:rsidRPr="00193A49">
              <w:rPr>
                <w:rFonts w:eastAsia="Calibri"/>
              </w:rPr>
              <w:t>8</w:t>
            </w:r>
          </w:p>
        </w:tc>
        <w:tc>
          <w:tcPr>
            <w:tcW w:w="2126" w:type="dxa"/>
            <w:shd w:val="clear" w:color="auto" w:fill="auto"/>
          </w:tcPr>
          <w:p w:rsidR="002543FB" w:rsidRPr="00193A49" w:rsidRDefault="002543FB" w:rsidP="00193A49">
            <w:pPr>
              <w:jc w:val="both"/>
              <w:rPr>
                <w:rFonts w:eastAsia="Calibri"/>
              </w:rPr>
            </w:pPr>
            <w:r w:rsidRPr="00193A49">
              <w:rPr>
                <w:rFonts w:eastAsia="Calibri"/>
              </w:rPr>
              <w:t>Основы медицинских знаний и оказание первой помощи</w:t>
            </w:r>
          </w:p>
        </w:tc>
        <w:tc>
          <w:tcPr>
            <w:tcW w:w="1134" w:type="dxa"/>
            <w:shd w:val="clear" w:color="auto" w:fill="auto"/>
          </w:tcPr>
          <w:p w:rsidR="002543FB" w:rsidRPr="00193A49" w:rsidRDefault="00473E52" w:rsidP="00193A49">
            <w:pPr>
              <w:jc w:val="both"/>
              <w:rPr>
                <w:rFonts w:eastAsia="Calibri"/>
              </w:rPr>
            </w:pPr>
            <w:r w:rsidRPr="00193A49">
              <w:rPr>
                <w:rFonts w:eastAsia="Calibri"/>
              </w:rPr>
              <w:t>4</w:t>
            </w:r>
          </w:p>
        </w:tc>
        <w:tc>
          <w:tcPr>
            <w:tcW w:w="3827" w:type="dxa"/>
            <w:shd w:val="clear" w:color="auto" w:fill="auto"/>
          </w:tcPr>
          <w:p w:rsidR="002543FB" w:rsidRPr="00193A49" w:rsidRDefault="00085524" w:rsidP="00193A49">
            <w:pPr>
              <w:rPr>
                <w:rFonts w:eastAsia="Calibri"/>
              </w:rPr>
            </w:pPr>
            <w:r w:rsidRPr="00193A49">
              <w:rPr>
                <w:rFonts w:eastAsia="Calibri"/>
              </w:rPr>
              <w:t>Получают представление о целях, задачах и мероприятиях первой помощи пострадавшим при массовых поражениях. Изучают правила оказания помощи при отравлении АХОВ. Учатся оказывать первую помощь при ожогах кислотой и щелочью.</w:t>
            </w:r>
          </w:p>
        </w:tc>
        <w:tc>
          <w:tcPr>
            <w:tcW w:w="1560" w:type="dxa"/>
            <w:shd w:val="clear" w:color="auto" w:fill="auto"/>
          </w:tcPr>
          <w:p w:rsidR="002543FB" w:rsidRPr="00193A49" w:rsidRDefault="002543FB" w:rsidP="00193A49">
            <w:pPr>
              <w:jc w:val="both"/>
              <w:rPr>
                <w:rFonts w:eastAsia="Calibri"/>
              </w:rPr>
            </w:pPr>
            <w:r w:rsidRPr="00193A49">
              <w:rPr>
                <w:rFonts w:eastAsia="Calibri"/>
              </w:rPr>
              <w:t>1</w:t>
            </w:r>
          </w:p>
        </w:tc>
      </w:tr>
      <w:tr w:rsidR="002543FB" w:rsidRPr="00193A49" w:rsidTr="008B252B">
        <w:tc>
          <w:tcPr>
            <w:tcW w:w="959" w:type="dxa"/>
            <w:shd w:val="clear" w:color="auto" w:fill="auto"/>
          </w:tcPr>
          <w:p w:rsidR="002543FB" w:rsidRPr="00193A49" w:rsidRDefault="002543FB" w:rsidP="00193A49">
            <w:pPr>
              <w:jc w:val="both"/>
              <w:rPr>
                <w:rFonts w:eastAsia="Calibri"/>
              </w:rPr>
            </w:pPr>
            <w:r w:rsidRPr="00193A49">
              <w:rPr>
                <w:rFonts w:eastAsia="Calibri"/>
              </w:rPr>
              <w:t>9</w:t>
            </w:r>
          </w:p>
        </w:tc>
        <w:tc>
          <w:tcPr>
            <w:tcW w:w="2126" w:type="dxa"/>
            <w:shd w:val="clear" w:color="auto" w:fill="auto"/>
          </w:tcPr>
          <w:p w:rsidR="002543FB" w:rsidRPr="00193A49" w:rsidRDefault="002543FB" w:rsidP="00193A49">
            <w:pPr>
              <w:jc w:val="both"/>
              <w:rPr>
                <w:rFonts w:eastAsia="Calibri"/>
              </w:rPr>
            </w:pPr>
            <w:r w:rsidRPr="00193A49">
              <w:rPr>
                <w:rFonts w:eastAsia="Calibri"/>
              </w:rPr>
              <w:t>Основы здорового образа жизни</w:t>
            </w:r>
          </w:p>
        </w:tc>
        <w:tc>
          <w:tcPr>
            <w:tcW w:w="1134" w:type="dxa"/>
            <w:shd w:val="clear" w:color="auto" w:fill="auto"/>
          </w:tcPr>
          <w:p w:rsidR="002543FB" w:rsidRPr="00193A49" w:rsidRDefault="002543FB" w:rsidP="00193A49">
            <w:pPr>
              <w:jc w:val="both"/>
              <w:rPr>
                <w:rFonts w:eastAsia="Calibri"/>
              </w:rPr>
            </w:pPr>
            <w:r w:rsidRPr="00193A49">
              <w:rPr>
                <w:rFonts w:eastAsia="Calibri"/>
              </w:rPr>
              <w:t>4</w:t>
            </w:r>
          </w:p>
        </w:tc>
        <w:tc>
          <w:tcPr>
            <w:tcW w:w="3827" w:type="dxa"/>
            <w:shd w:val="clear" w:color="auto" w:fill="auto"/>
          </w:tcPr>
          <w:p w:rsidR="002543FB" w:rsidRPr="00193A49" w:rsidRDefault="00085524" w:rsidP="00193A49">
            <w:pPr>
              <w:jc w:val="both"/>
              <w:rPr>
                <w:rFonts w:eastAsia="Calibri"/>
              </w:rPr>
            </w:pPr>
            <w:r w:rsidRPr="00193A49">
              <w:rPr>
                <w:rFonts w:eastAsia="Calibri"/>
                <w:lang w:eastAsia="en-US"/>
              </w:rPr>
              <w:t>Учатся развивать у себя физические качества, необходимые для хорошей физической формы. Получают представление о принципах и методике закаливания. Учатся выполнять закаливающие процедуры, используя факторы окружающей среды.</w:t>
            </w:r>
          </w:p>
        </w:tc>
        <w:tc>
          <w:tcPr>
            <w:tcW w:w="1560" w:type="dxa"/>
            <w:shd w:val="clear" w:color="auto" w:fill="auto"/>
          </w:tcPr>
          <w:p w:rsidR="002543FB" w:rsidRPr="00193A49" w:rsidRDefault="002543FB" w:rsidP="00193A49">
            <w:pPr>
              <w:jc w:val="both"/>
              <w:rPr>
                <w:rFonts w:eastAsia="Calibri"/>
              </w:rPr>
            </w:pPr>
            <w:r w:rsidRPr="00193A49">
              <w:rPr>
                <w:rFonts w:eastAsia="Calibri"/>
              </w:rPr>
              <w:t>1</w:t>
            </w:r>
          </w:p>
        </w:tc>
      </w:tr>
      <w:tr w:rsidR="002543FB" w:rsidRPr="00193A49" w:rsidTr="008B252B">
        <w:tc>
          <w:tcPr>
            <w:tcW w:w="3085" w:type="dxa"/>
            <w:gridSpan w:val="2"/>
            <w:shd w:val="clear" w:color="auto" w:fill="auto"/>
          </w:tcPr>
          <w:p w:rsidR="002543FB" w:rsidRPr="00193A49" w:rsidRDefault="002543FB" w:rsidP="00193A49">
            <w:pPr>
              <w:jc w:val="both"/>
              <w:rPr>
                <w:rFonts w:eastAsia="Calibri"/>
              </w:rPr>
            </w:pPr>
            <w:r w:rsidRPr="00193A49">
              <w:rPr>
                <w:rFonts w:eastAsia="Calibri"/>
              </w:rPr>
              <w:t>Всего:</w:t>
            </w:r>
          </w:p>
        </w:tc>
        <w:tc>
          <w:tcPr>
            <w:tcW w:w="1134" w:type="dxa"/>
            <w:shd w:val="clear" w:color="auto" w:fill="auto"/>
          </w:tcPr>
          <w:p w:rsidR="002543FB" w:rsidRPr="00193A49" w:rsidRDefault="002543FB" w:rsidP="00193A49">
            <w:pPr>
              <w:jc w:val="both"/>
              <w:rPr>
                <w:rFonts w:eastAsia="Calibri"/>
              </w:rPr>
            </w:pPr>
            <w:r w:rsidRPr="00193A49">
              <w:rPr>
                <w:rFonts w:eastAsia="Calibri"/>
              </w:rPr>
              <w:t>35 часов</w:t>
            </w:r>
          </w:p>
        </w:tc>
        <w:tc>
          <w:tcPr>
            <w:tcW w:w="3827" w:type="dxa"/>
            <w:shd w:val="clear" w:color="auto" w:fill="auto"/>
          </w:tcPr>
          <w:p w:rsidR="002543FB" w:rsidRPr="00193A49" w:rsidRDefault="002543FB" w:rsidP="00193A49">
            <w:pPr>
              <w:jc w:val="both"/>
              <w:rPr>
                <w:rFonts w:eastAsia="Calibri"/>
              </w:rPr>
            </w:pPr>
          </w:p>
        </w:tc>
        <w:tc>
          <w:tcPr>
            <w:tcW w:w="1560" w:type="dxa"/>
            <w:shd w:val="clear" w:color="auto" w:fill="auto"/>
          </w:tcPr>
          <w:p w:rsidR="002543FB" w:rsidRPr="00193A49" w:rsidRDefault="002543FB" w:rsidP="00193A49">
            <w:pPr>
              <w:jc w:val="both"/>
              <w:rPr>
                <w:rFonts w:eastAsia="Calibri"/>
              </w:rPr>
            </w:pPr>
            <w:r w:rsidRPr="00193A49">
              <w:rPr>
                <w:rFonts w:eastAsia="Calibri"/>
              </w:rPr>
              <w:t>5</w:t>
            </w:r>
          </w:p>
        </w:tc>
      </w:tr>
    </w:tbl>
    <w:p w:rsidR="002543FB" w:rsidRPr="00193A49" w:rsidRDefault="002543FB" w:rsidP="00533DC2">
      <w:pPr>
        <w:jc w:val="both"/>
        <w:rPr>
          <w:rFonts w:eastAsia="Calibri"/>
          <w:b/>
        </w:rPr>
      </w:pPr>
    </w:p>
    <w:p w:rsidR="002543FB" w:rsidRPr="00193A49" w:rsidRDefault="002543FB" w:rsidP="00193A49">
      <w:pPr>
        <w:ind w:firstLine="397"/>
        <w:jc w:val="both"/>
        <w:rPr>
          <w:rFonts w:eastAsia="Calibri"/>
          <w:b/>
        </w:rPr>
      </w:pPr>
      <w:r w:rsidRPr="00193A49">
        <w:rPr>
          <w:rFonts w:eastAsia="Calibri"/>
          <w:b/>
        </w:rPr>
        <w:t>Тематическое планирование    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126"/>
        <w:gridCol w:w="1150"/>
        <w:gridCol w:w="3686"/>
        <w:gridCol w:w="1595"/>
      </w:tblGrid>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 xml:space="preserve">№ </w:t>
            </w:r>
            <w:proofErr w:type="gramStart"/>
            <w:r w:rsidRPr="00193A49">
              <w:rPr>
                <w:rFonts w:eastAsia="Calibri"/>
              </w:rPr>
              <w:t>п</w:t>
            </w:r>
            <w:proofErr w:type="gramEnd"/>
            <w:r w:rsidRPr="00193A49">
              <w:rPr>
                <w:rFonts w:eastAsia="Calibri"/>
              </w:rPr>
              <w:t>/п</w:t>
            </w:r>
          </w:p>
        </w:tc>
        <w:tc>
          <w:tcPr>
            <w:tcW w:w="2126" w:type="dxa"/>
            <w:shd w:val="clear" w:color="auto" w:fill="auto"/>
          </w:tcPr>
          <w:p w:rsidR="002543FB" w:rsidRPr="00193A49" w:rsidRDefault="002543FB" w:rsidP="00193A49">
            <w:pPr>
              <w:jc w:val="both"/>
              <w:rPr>
                <w:rFonts w:eastAsia="Calibri"/>
              </w:rPr>
            </w:pPr>
            <w:r w:rsidRPr="00193A49">
              <w:rPr>
                <w:rFonts w:eastAsia="Calibri"/>
              </w:rPr>
              <w:t>Название раздела/темы</w:t>
            </w:r>
          </w:p>
        </w:tc>
        <w:tc>
          <w:tcPr>
            <w:tcW w:w="1150" w:type="dxa"/>
            <w:shd w:val="clear" w:color="auto" w:fill="auto"/>
          </w:tcPr>
          <w:p w:rsidR="002543FB" w:rsidRPr="00193A49" w:rsidRDefault="002543FB" w:rsidP="00193A49">
            <w:pPr>
              <w:jc w:val="both"/>
              <w:rPr>
                <w:rFonts w:eastAsia="Calibri"/>
              </w:rPr>
            </w:pPr>
            <w:r w:rsidRPr="00193A49">
              <w:rPr>
                <w:rFonts w:eastAsia="Calibri"/>
              </w:rPr>
              <w:t>Часов на изучение темы</w:t>
            </w:r>
          </w:p>
        </w:tc>
        <w:tc>
          <w:tcPr>
            <w:tcW w:w="3686" w:type="dxa"/>
            <w:shd w:val="clear" w:color="auto" w:fill="auto"/>
          </w:tcPr>
          <w:p w:rsidR="002543FB" w:rsidRPr="00193A49" w:rsidRDefault="00473E52" w:rsidP="00193A49">
            <w:pPr>
              <w:jc w:val="both"/>
              <w:rPr>
                <w:rFonts w:eastAsia="Calibri"/>
              </w:rPr>
            </w:pPr>
            <w:r w:rsidRPr="00193A49">
              <w:rPr>
                <w:rFonts w:eastAsia="Calibri"/>
              </w:rPr>
              <w:t>Характеристика видов деятельности учащихся</w:t>
            </w:r>
          </w:p>
        </w:tc>
        <w:tc>
          <w:tcPr>
            <w:tcW w:w="1595" w:type="dxa"/>
            <w:shd w:val="clear" w:color="auto" w:fill="auto"/>
          </w:tcPr>
          <w:p w:rsidR="002543FB" w:rsidRPr="00193A49" w:rsidRDefault="002543FB" w:rsidP="00193A49">
            <w:pPr>
              <w:jc w:val="both"/>
              <w:rPr>
                <w:rFonts w:eastAsia="Calibri"/>
              </w:rPr>
            </w:pPr>
            <w:r w:rsidRPr="00193A49">
              <w:rPr>
                <w:rFonts w:eastAsia="Calibri"/>
              </w:rPr>
              <w:t>Контрольные работы</w:t>
            </w:r>
          </w:p>
        </w:tc>
      </w:tr>
      <w:tr w:rsidR="00193A49" w:rsidRPr="00193A49" w:rsidTr="00D2675B">
        <w:tc>
          <w:tcPr>
            <w:tcW w:w="9516" w:type="dxa"/>
            <w:gridSpan w:val="5"/>
            <w:shd w:val="clear" w:color="auto" w:fill="auto"/>
          </w:tcPr>
          <w:p w:rsidR="00193A49" w:rsidRPr="00193A49" w:rsidRDefault="00193A49" w:rsidP="00193A49">
            <w:pPr>
              <w:jc w:val="both"/>
              <w:rPr>
                <w:rFonts w:eastAsia="Calibri"/>
                <w:b/>
              </w:rPr>
            </w:pPr>
            <w:r w:rsidRPr="00193A49">
              <w:rPr>
                <w:rFonts w:eastAsia="Calibri"/>
                <w:b/>
              </w:rPr>
              <w:t>Основы безопасности личности, общества и государства –</w:t>
            </w:r>
            <w:r>
              <w:rPr>
                <w:rFonts w:eastAsia="Calibri"/>
                <w:b/>
              </w:rPr>
              <w:t>12ч</w:t>
            </w: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1</w:t>
            </w:r>
          </w:p>
        </w:tc>
        <w:tc>
          <w:tcPr>
            <w:tcW w:w="2126" w:type="dxa"/>
            <w:shd w:val="clear" w:color="auto" w:fill="auto"/>
          </w:tcPr>
          <w:p w:rsidR="002543FB" w:rsidRPr="00193A49" w:rsidRDefault="00473E52" w:rsidP="00193A49">
            <w:pPr>
              <w:jc w:val="both"/>
              <w:rPr>
                <w:rFonts w:eastAsia="Calibri"/>
              </w:rPr>
            </w:pPr>
            <w:r w:rsidRPr="00193A49">
              <w:rPr>
                <w:rFonts w:eastAsia="Calibri"/>
                <w:lang w:eastAsia="en-US"/>
              </w:rPr>
              <w:t>Правовые основы обеспечения безопасности личности, общества и государства. Угрозы национальной безопасности Российской Федерации</w:t>
            </w:r>
          </w:p>
        </w:tc>
        <w:tc>
          <w:tcPr>
            <w:tcW w:w="1150" w:type="dxa"/>
            <w:shd w:val="clear" w:color="auto" w:fill="auto"/>
          </w:tcPr>
          <w:p w:rsidR="002543FB" w:rsidRPr="00193A49" w:rsidRDefault="002543FB" w:rsidP="00193A49">
            <w:pPr>
              <w:jc w:val="both"/>
              <w:rPr>
                <w:rFonts w:eastAsia="Calibri"/>
              </w:rPr>
            </w:pPr>
            <w:r w:rsidRPr="00193A49">
              <w:rPr>
                <w:rFonts w:eastAsia="Calibri"/>
              </w:rPr>
              <w:t>3</w:t>
            </w:r>
          </w:p>
        </w:tc>
        <w:tc>
          <w:tcPr>
            <w:tcW w:w="3686" w:type="dxa"/>
            <w:shd w:val="clear" w:color="auto" w:fill="auto"/>
          </w:tcPr>
          <w:p w:rsidR="002543FB" w:rsidRPr="00193A49" w:rsidRDefault="00473E52" w:rsidP="00193A49">
            <w:pPr>
              <w:rPr>
                <w:rFonts w:eastAsia="Calibri"/>
              </w:rPr>
            </w:pPr>
            <w:r w:rsidRPr="00193A49">
              <w:rPr>
                <w:rFonts w:eastAsia="Calibri"/>
                <w:lang w:eastAsia="en-US"/>
              </w:rPr>
              <w:t>Изучают положения Конституции РФ, федеральные законы и подзаконные акты в области обеспечения безопасности личности, общества и государства. Получают представление об угрозах национальной безопасности РФ, основных направлениях и стратегии ее обеспечения.</w:t>
            </w:r>
          </w:p>
        </w:tc>
        <w:tc>
          <w:tcPr>
            <w:tcW w:w="1595" w:type="dxa"/>
            <w:shd w:val="clear" w:color="auto" w:fill="auto"/>
          </w:tcPr>
          <w:p w:rsidR="002543FB" w:rsidRPr="00193A49" w:rsidRDefault="002543FB" w:rsidP="00193A49">
            <w:pPr>
              <w:jc w:val="both"/>
              <w:rPr>
                <w:rFonts w:eastAsia="Calibri"/>
              </w:rPr>
            </w:pP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2</w:t>
            </w:r>
          </w:p>
        </w:tc>
        <w:tc>
          <w:tcPr>
            <w:tcW w:w="2126" w:type="dxa"/>
            <w:shd w:val="clear" w:color="auto" w:fill="auto"/>
          </w:tcPr>
          <w:p w:rsidR="002543FB" w:rsidRPr="00193A49" w:rsidRDefault="002543FB" w:rsidP="00193A49">
            <w:pPr>
              <w:jc w:val="both"/>
              <w:rPr>
                <w:rFonts w:eastAsia="Calibri"/>
              </w:rPr>
            </w:pPr>
            <w:r w:rsidRPr="00193A49">
              <w:rPr>
                <w:rFonts w:eastAsia="Calibri"/>
              </w:rPr>
              <w:t xml:space="preserve">Организация единой </w:t>
            </w:r>
            <w:r w:rsidRPr="00193A49">
              <w:rPr>
                <w:rFonts w:eastAsia="Calibri"/>
              </w:rPr>
              <w:lastRenderedPageBreak/>
              <w:t>государственной системы предупреждения и ликвидации чрезвычайных ситуаций (РСЧС)</w:t>
            </w:r>
          </w:p>
        </w:tc>
        <w:tc>
          <w:tcPr>
            <w:tcW w:w="1150" w:type="dxa"/>
            <w:shd w:val="clear" w:color="auto" w:fill="auto"/>
          </w:tcPr>
          <w:p w:rsidR="002543FB" w:rsidRPr="00193A49" w:rsidRDefault="002543FB" w:rsidP="00193A49">
            <w:pPr>
              <w:jc w:val="both"/>
              <w:rPr>
                <w:rFonts w:eastAsia="Calibri"/>
              </w:rPr>
            </w:pPr>
            <w:r w:rsidRPr="00193A49">
              <w:rPr>
                <w:rFonts w:eastAsia="Calibri"/>
              </w:rPr>
              <w:lastRenderedPageBreak/>
              <w:t>2</w:t>
            </w:r>
          </w:p>
        </w:tc>
        <w:tc>
          <w:tcPr>
            <w:tcW w:w="3686" w:type="dxa"/>
            <w:shd w:val="clear" w:color="auto" w:fill="auto"/>
          </w:tcPr>
          <w:p w:rsidR="00473E52" w:rsidRPr="00193A49" w:rsidRDefault="00473E52" w:rsidP="00193A49">
            <w:pPr>
              <w:jc w:val="both"/>
              <w:rPr>
                <w:rFonts w:eastAsia="Calibri"/>
              </w:rPr>
            </w:pPr>
            <w:r w:rsidRPr="00193A49">
              <w:rPr>
                <w:rFonts w:eastAsia="Calibri"/>
              </w:rPr>
              <w:t>Получают представление о функциях и структуре РСЧС.</w:t>
            </w:r>
          </w:p>
          <w:p w:rsidR="002543FB" w:rsidRPr="00193A49" w:rsidRDefault="00473E52" w:rsidP="00193A49">
            <w:pPr>
              <w:jc w:val="both"/>
              <w:rPr>
                <w:rFonts w:eastAsia="Calibri"/>
              </w:rPr>
            </w:pPr>
            <w:r w:rsidRPr="00193A49">
              <w:rPr>
                <w:rFonts w:eastAsia="Calibri"/>
              </w:rPr>
              <w:lastRenderedPageBreak/>
              <w:t>Получают представление о режимах функционирования, силах и средствах РСЧС.</w:t>
            </w:r>
          </w:p>
        </w:tc>
        <w:tc>
          <w:tcPr>
            <w:tcW w:w="1595" w:type="dxa"/>
            <w:shd w:val="clear" w:color="auto" w:fill="auto"/>
          </w:tcPr>
          <w:p w:rsidR="002543FB" w:rsidRPr="00193A49" w:rsidRDefault="00473E52" w:rsidP="00193A49">
            <w:pPr>
              <w:jc w:val="both"/>
              <w:rPr>
                <w:rFonts w:eastAsia="Calibri"/>
              </w:rPr>
            </w:pPr>
            <w:r w:rsidRPr="00193A49">
              <w:rPr>
                <w:rFonts w:eastAsia="Calibri"/>
              </w:rPr>
              <w:lastRenderedPageBreak/>
              <w:t>1</w:t>
            </w: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lastRenderedPageBreak/>
              <w:t>3</w:t>
            </w:r>
          </w:p>
        </w:tc>
        <w:tc>
          <w:tcPr>
            <w:tcW w:w="2126" w:type="dxa"/>
            <w:shd w:val="clear" w:color="auto" w:fill="auto"/>
          </w:tcPr>
          <w:p w:rsidR="002543FB" w:rsidRPr="00193A49" w:rsidRDefault="002543FB" w:rsidP="00193A49">
            <w:pPr>
              <w:jc w:val="both"/>
              <w:rPr>
                <w:rFonts w:eastAsia="Calibri"/>
              </w:rPr>
            </w:pPr>
            <w:r w:rsidRPr="00193A49">
              <w:rPr>
                <w:rFonts w:eastAsia="Calibri"/>
              </w:rPr>
              <w:t>Международное гуманитарное право</w:t>
            </w:r>
          </w:p>
        </w:tc>
        <w:tc>
          <w:tcPr>
            <w:tcW w:w="1150" w:type="dxa"/>
            <w:shd w:val="clear" w:color="auto" w:fill="auto"/>
          </w:tcPr>
          <w:p w:rsidR="002543FB" w:rsidRPr="00193A49" w:rsidRDefault="002543FB" w:rsidP="00193A49">
            <w:pPr>
              <w:jc w:val="both"/>
              <w:rPr>
                <w:rFonts w:eastAsia="Calibri"/>
              </w:rPr>
            </w:pPr>
            <w:r w:rsidRPr="00193A49">
              <w:rPr>
                <w:rFonts w:eastAsia="Calibri"/>
              </w:rPr>
              <w:t>3</w:t>
            </w:r>
          </w:p>
        </w:tc>
        <w:tc>
          <w:tcPr>
            <w:tcW w:w="3686" w:type="dxa"/>
            <w:shd w:val="clear" w:color="auto" w:fill="auto"/>
          </w:tcPr>
          <w:p w:rsidR="00473E52" w:rsidRPr="00193A49" w:rsidRDefault="00473E52" w:rsidP="00193A49">
            <w:pPr>
              <w:rPr>
                <w:rFonts w:eastAsia="Calibri"/>
              </w:rPr>
            </w:pPr>
            <w:r w:rsidRPr="00193A49">
              <w:rPr>
                <w:rFonts w:eastAsia="Calibri"/>
              </w:rPr>
              <w:t>Изучают основные документы международного права.</w:t>
            </w:r>
          </w:p>
          <w:p w:rsidR="00473E52" w:rsidRPr="00193A49" w:rsidRDefault="00473E52" w:rsidP="00193A49">
            <w:pPr>
              <w:rPr>
                <w:rFonts w:eastAsia="Calibri"/>
              </w:rPr>
            </w:pPr>
            <w:r w:rsidRPr="00193A49">
              <w:rPr>
                <w:rFonts w:eastAsia="Calibri"/>
              </w:rPr>
              <w:t>Получают представление об основных требованиях МГП по защите раненых, больных, потерпевших кораблекрушение, медицинского и духовного персонала.</w:t>
            </w:r>
          </w:p>
          <w:p w:rsidR="002543FB" w:rsidRPr="00193A49" w:rsidRDefault="00473E52" w:rsidP="00193A49">
            <w:pPr>
              <w:rPr>
                <w:rFonts w:eastAsia="Calibri"/>
              </w:rPr>
            </w:pPr>
            <w:r w:rsidRPr="00193A49">
              <w:rPr>
                <w:rFonts w:eastAsia="Calibri"/>
              </w:rPr>
              <w:t>Получают представление об основных требованиях МГП по защите военнопленных и гражданского населения.</w:t>
            </w:r>
          </w:p>
        </w:tc>
        <w:tc>
          <w:tcPr>
            <w:tcW w:w="1595" w:type="dxa"/>
            <w:shd w:val="clear" w:color="auto" w:fill="auto"/>
          </w:tcPr>
          <w:p w:rsidR="002543FB" w:rsidRPr="00193A49" w:rsidRDefault="00473E52" w:rsidP="00193A49">
            <w:pPr>
              <w:jc w:val="both"/>
              <w:rPr>
                <w:rFonts w:eastAsia="Calibri"/>
              </w:rPr>
            </w:pPr>
            <w:r w:rsidRPr="00193A49">
              <w:rPr>
                <w:rFonts w:eastAsia="Calibri"/>
              </w:rPr>
              <w:t>1</w:t>
            </w: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4</w:t>
            </w:r>
          </w:p>
        </w:tc>
        <w:tc>
          <w:tcPr>
            <w:tcW w:w="2126" w:type="dxa"/>
            <w:shd w:val="clear" w:color="auto" w:fill="auto"/>
          </w:tcPr>
          <w:p w:rsidR="002543FB" w:rsidRPr="00193A49" w:rsidRDefault="002543FB" w:rsidP="00193A49">
            <w:pPr>
              <w:jc w:val="both"/>
              <w:rPr>
                <w:rFonts w:eastAsia="Calibri"/>
              </w:rPr>
            </w:pPr>
            <w:r w:rsidRPr="00193A49">
              <w:rPr>
                <w:rFonts w:eastAsia="Calibri"/>
              </w:rPr>
              <w:t xml:space="preserve">Безопасное поведение в </w:t>
            </w:r>
            <w:proofErr w:type="gramStart"/>
            <w:r w:rsidRPr="00193A49">
              <w:rPr>
                <w:rFonts w:eastAsia="Calibri"/>
              </w:rPr>
              <w:t>криминогенных ситуациях</w:t>
            </w:r>
            <w:proofErr w:type="gramEnd"/>
          </w:p>
        </w:tc>
        <w:tc>
          <w:tcPr>
            <w:tcW w:w="1150" w:type="dxa"/>
            <w:shd w:val="clear" w:color="auto" w:fill="auto"/>
          </w:tcPr>
          <w:p w:rsidR="002543FB" w:rsidRPr="00193A49" w:rsidRDefault="002543FB" w:rsidP="00193A49">
            <w:pPr>
              <w:jc w:val="both"/>
              <w:rPr>
                <w:rFonts w:eastAsia="Calibri"/>
              </w:rPr>
            </w:pPr>
            <w:r w:rsidRPr="00193A49">
              <w:rPr>
                <w:rFonts w:eastAsia="Calibri"/>
              </w:rPr>
              <w:t>4</w:t>
            </w:r>
          </w:p>
        </w:tc>
        <w:tc>
          <w:tcPr>
            <w:tcW w:w="3686" w:type="dxa"/>
            <w:shd w:val="clear" w:color="auto" w:fill="auto"/>
          </w:tcPr>
          <w:p w:rsidR="00473E52" w:rsidRPr="00193A49" w:rsidRDefault="00473E52" w:rsidP="00193A49">
            <w:pPr>
              <w:rPr>
                <w:rFonts w:eastAsia="Calibri"/>
              </w:rPr>
            </w:pPr>
            <w:r w:rsidRPr="00193A49">
              <w:rPr>
                <w:rFonts w:eastAsia="Calibri"/>
              </w:rPr>
              <w:t>Получают представление об основных видах и приемах мошенничества. Осваивают правила защиты от мошенников.</w:t>
            </w:r>
            <w:r w:rsidRPr="00193A49">
              <w:t xml:space="preserve"> </w:t>
            </w:r>
            <w:r w:rsidRPr="00193A49">
              <w:rPr>
                <w:rFonts w:eastAsia="Calibri"/>
              </w:rPr>
              <w:t>Получают представление о преступлениях на сексуальной почве. Учатся соблюдать правила безопасного поведения и психологической защиты по предотвращению насильственных действий.</w:t>
            </w:r>
          </w:p>
          <w:p w:rsidR="002543FB" w:rsidRPr="00193A49" w:rsidRDefault="00473E52" w:rsidP="00193A49">
            <w:pPr>
              <w:rPr>
                <w:rFonts w:eastAsia="Calibri"/>
              </w:rPr>
            </w:pPr>
            <w:r w:rsidRPr="00193A49">
              <w:rPr>
                <w:rFonts w:eastAsia="Calibri"/>
              </w:rPr>
              <w:t>Развивают у себя качества личности уверенного человека.  Учатся соблюдать правила безопасного поведения, помогающие защититься от насильников и хулиганов.</w:t>
            </w:r>
          </w:p>
        </w:tc>
        <w:tc>
          <w:tcPr>
            <w:tcW w:w="1595" w:type="dxa"/>
            <w:shd w:val="clear" w:color="auto" w:fill="auto"/>
          </w:tcPr>
          <w:p w:rsidR="002543FB" w:rsidRPr="00193A49" w:rsidRDefault="002543FB" w:rsidP="00193A49">
            <w:pPr>
              <w:jc w:val="both"/>
              <w:rPr>
                <w:rFonts w:eastAsia="Calibri"/>
              </w:rPr>
            </w:pPr>
            <w:r w:rsidRPr="00193A49">
              <w:rPr>
                <w:rFonts w:eastAsia="Calibri"/>
              </w:rPr>
              <w:t>1</w:t>
            </w:r>
            <w:r w:rsidR="00473E52" w:rsidRPr="00193A49">
              <w:rPr>
                <w:rFonts w:eastAsia="Calibri"/>
              </w:rPr>
              <w:t>.</w:t>
            </w:r>
          </w:p>
        </w:tc>
      </w:tr>
      <w:tr w:rsidR="00193A49" w:rsidRPr="00193A49" w:rsidTr="00B91537">
        <w:tc>
          <w:tcPr>
            <w:tcW w:w="9516" w:type="dxa"/>
            <w:gridSpan w:val="5"/>
            <w:shd w:val="clear" w:color="auto" w:fill="auto"/>
          </w:tcPr>
          <w:p w:rsidR="00193A49" w:rsidRPr="00193A49" w:rsidRDefault="00193A49" w:rsidP="00193A49">
            <w:pPr>
              <w:jc w:val="both"/>
              <w:rPr>
                <w:rFonts w:eastAsia="Calibri"/>
                <w:b/>
              </w:rPr>
            </w:pPr>
            <w:r w:rsidRPr="00193A49">
              <w:rPr>
                <w:rFonts w:eastAsia="Calibri"/>
                <w:b/>
              </w:rPr>
              <w:t xml:space="preserve">Основы медицинских знаний и здорового образа жизни – 23ч  </w:t>
            </w: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5</w:t>
            </w:r>
          </w:p>
        </w:tc>
        <w:tc>
          <w:tcPr>
            <w:tcW w:w="2126" w:type="dxa"/>
            <w:shd w:val="clear" w:color="auto" w:fill="auto"/>
          </w:tcPr>
          <w:p w:rsidR="002543FB" w:rsidRPr="00193A49" w:rsidRDefault="002543FB" w:rsidP="00193A49">
            <w:pPr>
              <w:jc w:val="both"/>
              <w:rPr>
                <w:rFonts w:eastAsia="Calibri"/>
              </w:rPr>
            </w:pPr>
            <w:r w:rsidRPr="00193A49">
              <w:rPr>
                <w:rFonts w:eastAsia="Calibri"/>
              </w:rPr>
              <w:t>Профилактика травм в старшем школьном возрасте</w:t>
            </w:r>
          </w:p>
        </w:tc>
        <w:tc>
          <w:tcPr>
            <w:tcW w:w="1150" w:type="dxa"/>
            <w:shd w:val="clear" w:color="auto" w:fill="auto"/>
          </w:tcPr>
          <w:p w:rsidR="002543FB" w:rsidRPr="00193A49" w:rsidRDefault="002543FB" w:rsidP="00193A49">
            <w:pPr>
              <w:jc w:val="both"/>
              <w:rPr>
                <w:rFonts w:eastAsia="Calibri"/>
              </w:rPr>
            </w:pPr>
            <w:r w:rsidRPr="00193A49">
              <w:rPr>
                <w:rFonts w:eastAsia="Calibri"/>
              </w:rPr>
              <w:t>3</w:t>
            </w:r>
          </w:p>
        </w:tc>
        <w:tc>
          <w:tcPr>
            <w:tcW w:w="3686" w:type="dxa"/>
            <w:shd w:val="clear" w:color="auto" w:fill="auto"/>
          </w:tcPr>
          <w:p w:rsidR="00473E52" w:rsidRPr="00193A49" w:rsidRDefault="00473E52" w:rsidP="00193A49">
            <w:pPr>
              <w:rPr>
                <w:rFonts w:eastAsia="Calibri"/>
              </w:rPr>
            </w:pPr>
            <w:r w:rsidRPr="00193A49">
              <w:rPr>
                <w:rFonts w:eastAsia="Calibri"/>
              </w:rPr>
              <w:t>Изучают причины травматизма школьников и правила безопасного поведения по его предотвращению.</w:t>
            </w:r>
          </w:p>
          <w:p w:rsidR="00473E52" w:rsidRPr="00193A49" w:rsidRDefault="00473E52" w:rsidP="00193A49">
            <w:pPr>
              <w:rPr>
                <w:rFonts w:eastAsia="Calibri"/>
              </w:rPr>
            </w:pPr>
            <w:r w:rsidRPr="00193A49">
              <w:rPr>
                <w:rFonts w:eastAsia="Calibri"/>
              </w:rPr>
              <w:t>Учатся соблюдать правила безопасного поведения, помогающие предотвратить травматизм дома и на улице.</w:t>
            </w:r>
          </w:p>
          <w:p w:rsidR="002543FB" w:rsidRPr="00193A49" w:rsidRDefault="00473E52" w:rsidP="00193A49">
            <w:pPr>
              <w:rPr>
                <w:rFonts w:eastAsia="Calibri"/>
              </w:rPr>
            </w:pPr>
            <w:r w:rsidRPr="00193A49">
              <w:rPr>
                <w:rFonts w:eastAsia="Calibri"/>
              </w:rPr>
              <w:t>Учатся соблюдать правила безопасного поведения, помогающие предотвратить травмы.</w:t>
            </w:r>
          </w:p>
        </w:tc>
        <w:tc>
          <w:tcPr>
            <w:tcW w:w="1595" w:type="dxa"/>
            <w:shd w:val="clear" w:color="auto" w:fill="auto"/>
          </w:tcPr>
          <w:p w:rsidR="002543FB" w:rsidRPr="00193A49" w:rsidRDefault="002543FB" w:rsidP="00193A49">
            <w:pPr>
              <w:jc w:val="both"/>
              <w:rPr>
                <w:rFonts w:eastAsia="Calibri"/>
              </w:rPr>
            </w:pP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6</w:t>
            </w:r>
          </w:p>
        </w:tc>
        <w:tc>
          <w:tcPr>
            <w:tcW w:w="2126" w:type="dxa"/>
            <w:shd w:val="clear" w:color="auto" w:fill="auto"/>
          </w:tcPr>
          <w:p w:rsidR="002543FB" w:rsidRPr="00193A49" w:rsidRDefault="002543FB" w:rsidP="00193A49">
            <w:pPr>
              <w:jc w:val="both"/>
              <w:rPr>
                <w:rFonts w:eastAsia="Calibri"/>
              </w:rPr>
            </w:pPr>
            <w:r w:rsidRPr="00193A49">
              <w:rPr>
                <w:rFonts w:eastAsia="Calibri"/>
              </w:rPr>
              <w:t xml:space="preserve">Основы медицинских знаний </w:t>
            </w:r>
          </w:p>
        </w:tc>
        <w:tc>
          <w:tcPr>
            <w:tcW w:w="1150" w:type="dxa"/>
            <w:shd w:val="clear" w:color="auto" w:fill="auto"/>
          </w:tcPr>
          <w:p w:rsidR="002543FB" w:rsidRPr="00193A49" w:rsidRDefault="002543FB" w:rsidP="00193A49">
            <w:pPr>
              <w:jc w:val="both"/>
              <w:rPr>
                <w:rFonts w:eastAsia="Calibri"/>
              </w:rPr>
            </w:pPr>
            <w:r w:rsidRPr="00193A49">
              <w:rPr>
                <w:rFonts w:eastAsia="Calibri"/>
              </w:rPr>
              <w:t>5</w:t>
            </w:r>
          </w:p>
        </w:tc>
        <w:tc>
          <w:tcPr>
            <w:tcW w:w="3686" w:type="dxa"/>
            <w:shd w:val="clear" w:color="auto" w:fill="auto"/>
          </w:tcPr>
          <w:p w:rsidR="00473E52" w:rsidRPr="00193A49" w:rsidRDefault="00473E52" w:rsidP="00193A49">
            <w:pPr>
              <w:rPr>
                <w:rFonts w:eastAsia="Calibri"/>
              </w:rPr>
            </w:pPr>
            <w:r w:rsidRPr="00193A49">
              <w:rPr>
                <w:rFonts w:eastAsia="Calibri"/>
              </w:rPr>
              <w:t>Получают представление об асептике и антисептике, повязках и их видах.</w:t>
            </w:r>
            <w:r w:rsidRPr="00193A49">
              <w:t xml:space="preserve"> </w:t>
            </w:r>
            <w:r w:rsidRPr="00193A49">
              <w:rPr>
                <w:rFonts w:eastAsia="Calibri"/>
              </w:rPr>
              <w:t xml:space="preserve">Учатся определять признаки и оказывать первую </w:t>
            </w:r>
            <w:r w:rsidRPr="00193A49">
              <w:rPr>
                <w:rFonts w:eastAsia="Calibri"/>
              </w:rPr>
              <w:lastRenderedPageBreak/>
              <w:t xml:space="preserve">помощь при травмах головы и позвоночника. </w:t>
            </w:r>
          </w:p>
          <w:p w:rsidR="00473E52" w:rsidRPr="00193A49" w:rsidRDefault="00473E52" w:rsidP="00193A49">
            <w:pPr>
              <w:rPr>
                <w:rFonts w:eastAsia="Calibri"/>
              </w:rPr>
            </w:pPr>
            <w:r w:rsidRPr="00193A49">
              <w:rPr>
                <w:rFonts w:eastAsia="Calibri"/>
              </w:rPr>
              <w:t>Учатся определять признаки клинической смерти и практически осваивают технику и последовательность выполнения реанимационных мероприятий.</w:t>
            </w:r>
          </w:p>
          <w:p w:rsidR="002543FB" w:rsidRPr="00193A49" w:rsidRDefault="00473E52" w:rsidP="00193A49">
            <w:pPr>
              <w:rPr>
                <w:rFonts w:eastAsia="Calibri"/>
              </w:rPr>
            </w:pPr>
            <w:r w:rsidRPr="00193A49">
              <w:rPr>
                <w:rFonts w:eastAsia="Calibri"/>
              </w:rPr>
              <w:t>Получают представление о наиболее распространенных и опасных неинфекционных заболеваниях.</w:t>
            </w:r>
          </w:p>
        </w:tc>
        <w:tc>
          <w:tcPr>
            <w:tcW w:w="1595" w:type="dxa"/>
            <w:shd w:val="clear" w:color="auto" w:fill="auto"/>
          </w:tcPr>
          <w:p w:rsidR="002543FB" w:rsidRPr="00193A49" w:rsidRDefault="002543FB" w:rsidP="00193A49">
            <w:pPr>
              <w:rPr>
                <w:rFonts w:eastAsia="Calibri"/>
              </w:rPr>
            </w:pPr>
            <w:r w:rsidRPr="00193A49">
              <w:rPr>
                <w:rFonts w:eastAsia="Calibri"/>
              </w:rPr>
              <w:lastRenderedPageBreak/>
              <w:t>1</w:t>
            </w: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lastRenderedPageBreak/>
              <w:t>7</w:t>
            </w:r>
          </w:p>
        </w:tc>
        <w:tc>
          <w:tcPr>
            <w:tcW w:w="2126" w:type="dxa"/>
            <w:shd w:val="clear" w:color="auto" w:fill="auto"/>
          </w:tcPr>
          <w:p w:rsidR="002543FB" w:rsidRPr="00193A49" w:rsidRDefault="002543FB" w:rsidP="00193A49">
            <w:pPr>
              <w:jc w:val="both"/>
              <w:rPr>
                <w:rFonts w:eastAsia="Calibri"/>
              </w:rPr>
            </w:pPr>
            <w:r w:rsidRPr="00193A49">
              <w:rPr>
                <w:rFonts w:eastAsia="Calibri"/>
              </w:rPr>
              <w:t>Здоровье и здоровый образ жизни</w:t>
            </w:r>
          </w:p>
        </w:tc>
        <w:tc>
          <w:tcPr>
            <w:tcW w:w="1150" w:type="dxa"/>
            <w:shd w:val="clear" w:color="auto" w:fill="auto"/>
          </w:tcPr>
          <w:p w:rsidR="002543FB" w:rsidRPr="00193A49" w:rsidRDefault="002543FB" w:rsidP="00193A49">
            <w:pPr>
              <w:jc w:val="both"/>
              <w:rPr>
                <w:rFonts w:eastAsia="Calibri"/>
              </w:rPr>
            </w:pPr>
            <w:r w:rsidRPr="00193A49">
              <w:rPr>
                <w:rFonts w:eastAsia="Calibri"/>
              </w:rPr>
              <w:t>3</w:t>
            </w:r>
          </w:p>
        </w:tc>
        <w:tc>
          <w:tcPr>
            <w:tcW w:w="3686" w:type="dxa"/>
            <w:shd w:val="clear" w:color="auto" w:fill="auto"/>
          </w:tcPr>
          <w:p w:rsidR="00473E52" w:rsidRPr="00193A49" w:rsidRDefault="00473E52" w:rsidP="00193A49">
            <w:pPr>
              <w:rPr>
                <w:rFonts w:eastAsia="Calibri"/>
              </w:rPr>
            </w:pPr>
            <w:r w:rsidRPr="00193A49">
              <w:rPr>
                <w:rFonts w:eastAsia="Calibri"/>
              </w:rPr>
              <w:t>Получают представление о составляющих здоровья человека, критериях его оценки, группах здоровья детей и подростков.</w:t>
            </w:r>
          </w:p>
          <w:p w:rsidR="00473E52" w:rsidRPr="00193A49" w:rsidRDefault="00473E52" w:rsidP="00193A49">
            <w:pPr>
              <w:rPr>
                <w:rFonts w:eastAsia="Calibri"/>
              </w:rPr>
            </w:pPr>
            <w:r w:rsidRPr="00193A49">
              <w:rPr>
                <w:rFonts w:eastAsia="Calibri"/>
              </w:rPr>
              <w:t>Получают представление об основных элементах здорового образа жизни и его влиянии на формирование личности.</w:t>
            </w:r>
          </w:p>
          <w:p w:rsidR="002543FB" w:rsidRPr="00193A49" w:rsidRDefault="00473E52" w:rsidP="00193A49">
            <w:pPr>
              <w:rPr>
                <w:rFonts w:eastAsia="Calibri"/>
              </w:rPr>
            </w:pPr>
            <w:r w:rsidRPr="00193A49">
              <w:rPr>
                <w:rFonts w:eastAsia="Calibri"/>
              </w:rPr>
              <w:t>Получают представление о влиянии факторов риска, риска внешней среды на внутреннюю среду организма человека.</w:t>
            </w:r>
          </w:p>
        </w:tc>
        <w:tc>
          <w:tcPr>
            <w:tcW w:w="1595" w:type="dxa"/>
            <w:shd w:val="clear" w:color="auto" w:fill="auto"/>
          </w:tcPr>
          <w:p w:rsidR="002543FB" w:rsidRPr="00193A49" w:rsidRDefault="002543FB" w:rsidP="00193A49">
            <w:pPr>
              <w:rPr>
                <w:rFonts w:eastAsia="Calibri"/>
              </w:rPr>
            </w:pP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8</w:t>
            </w:r>
          </w:p>
        </w:tc>
        <w:tc>
          <w:tcPr>
            <w:tcW w:w="2126" w:type="dxa"/>
            <w:shd w:val="clear" w:color="auto" w:fill="auto"/>
          </w:tcPr>
          <w:p w:rsidR="002543FB" w:rsidRPr="00193A49" w:rsidRDefault="002543FB" w:rsidP="00193A49">
            <w:pPr>
              <w:jc w:val="both"/>
              <w:rPr>
                <w:rFonts w:eastAsia="Calibri"/>
              </w:rPr>
            </w:pPr>
            <w:r w:rsidRPr="00193A49">
              <w:rPr>
                <w:rFonts w:eastAsia="Calibri"/>
              </w:rPr>
              <w:t>Личная гигиена</w:t>
            </w:r>
          </w:p>
        </w:tc>
        <w:tc>
          <w:tcPr>
            <w:tcW w:w="1150" w:type="dxa"/>
            <w:shd w:val="clear" w:color="auto" w:fill="auto"/>
          </w:tcPr>
          <w:p w:rsidR="002543FB" w:rsidRPr="00193A49" w:rsidRDefault="002543FB" w:rsidP="00193A49">
            <w:pPr>
              <w:jc w:val="both"/>
              <w:rPr>
                <w:rFonts w:eastAsia="Calibri"/>
              </w:rPr>
            </w:pPr>
            <w:r w:rsidRPr="00193A49">
              <w:rPr>
                <w:rFonts w:eastAsia="Calibri"/>
              </w:rPr>
              <w:t>3</w:t>
            </w:r>
          </w:p>
        </w:tc>
        <w:tc>
          <w:tcPr>
            <w:tcW w:w="3686" w:type="dxa"/>
            <w:shd w:val="clear" w:color="auto" w:fill="auto"/>
          </w:tcPr>
          <w:p w:rsidR="00473E52" w:rsidRPr="00193A49" w:rsidRDefault="00473E52" w:rsidP="00193A49">
            <w:pPr>
              <w:rPr>
                <w:rFonts w:eastAsia="Calibri"/>
              </w:rPr>
            </w:pPr>
            <w:r w:rsidRPr="00193A49">
              <w:rPr>
                <w:rFonts w:eastAsia="Calibri"/>
              </w:rPr>
              <w:t>Получают представление о гигиене и ее составляющих, гигиенических требованиях к одежде, обуви и головным уборам.</w:t>
            </w:r>
          </w:p>
          <w:p w:rsidR="002543FB" w:rsidRPr="00193A49" w:rsidRDefault="00473E52" w:rsidP="00193A49">
            <w:pPr>
              <w:rPr>
                <w:rFonts w:eastAsia="Calibri"/>
              </w:rPr>
            </w:pPr>
            <w:r w:rsidRPr="00193A49">
              <w:rPr>
                <w:rFonts w:eastAsia="Calibri"/>
              </w:rPr>
              <w:t>Узнают общие сведения о продуктах животного и растительного происхождения и питьевой воде. Учатся соблюдать режим питания, правильно распределять рацион питания в течение дня.</w:t>
            </w:r>
          </w:p>
        </w:tc>
        <w:tc>
          <w:tcPr>
            <w:tcW w:w="1595" w:type="dxa"/>
            <w:shd w:val="clear" w:color="auto" w:fill="auto"/>
          </w:tcPr>
          <w:p w:rsidR="002543FB" w:rsidRPr="00193A49" w:rsidRDefault="002543FB" w:rsidP="00193A49">
            <w:pPr>
              <w:jc w:val="both"/>
              <w:rPr>
                <w:rFonts w:eastAsia="Calibri"/>
              </w:rPr>
            </w:pP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t>9</w:t>
            </w:r>
          </w:p>
        </w:tc>
        <w:tc>
          <w:tcPr>
            <w:tcW w:w="2126" w:type="dxa"/>
            <w:shd w:val="clear" w:color="auto" w:fill="auto"/>
          </w:tcPr>
          <w:p w:rsidR="002543FB" w:rsidRPr="00193A49" w:rsidRDefault="002543FB" w:rsidP="00193A49">
            <w:pPr>
              <w:jc w:val="both"/>
              <w:rPr>
                <w:rFonts w:eastAsia="Calibri"/>
              </w:rPr>
            </w:pPr>
            <w:r w:rsidRPr="00193A49">
              <w:rPr>
                <w:rFonts w:eastAsia="Calibri"/>
              </w:rPr>
              <w:t>Физиологические и психологические особенности организма подростка</w:t>
            </w:r>
          </w:p>
        </w:tc>
        <w:tc>
          <w:tcPr>
            <w:tcW w:w="1150" w:type="dxa"/>
            <w:shd w:val="clear" w:color="auto" w:fill="auto"/>
          </w:tcPr>
          <w:p w:rsidR="002543FB" w:rsidRPr="00193A49" w:rsidRDefault="002543FB" w:rsidP="00193A49">
            <w:pPr>
              <w:jc w:val="both"/>
              <w:rPr>
                <w:rFonts w:eastAsia="Calibri"/>
              </w:rPr>
            </w:pPr>
            <w:r w:rsidRPr="00193A49">
              <w:rPr>
                <w:rFonts w:eastAsia="Calibri"/>
              </w:rPr>
              <w:t>2</w:t>
            </w:r>
          </w:p>
        </w:tc>
        <w:tc>
          <w:tcPr>
            <w:tcW w:w="3686" w:type="dxa"/>
            <w:shd w:val="clear" w:color="auto" w:fill="auto"/>
          </w:tcPr>
          <w:p w:rsidR="00473E52" w:rsidRPr="00193A49" w:rsidRDefault="00473E52" w:rsidP="00193A49">
            <w:pPr>
              <w:rPr>
                <w:rFonts w:eastAsia="Calibri"/>
              </w:rPr>
            </w:pPr>
            <w:r w:rsidRPr="00193A49">
              <w:rPr>
                <w:rFonts w:eastAsia="Calibri"/>
              </w:rPr>
              <w:t>Получают представление о физическом и психологическом развитии в подростковом и юношеском возрасте. Учатся учитывать эти особенности при общении с окружающими.</w:t>
            </w:r>
          </w:p>
          <w:p w:rsidR="00473E52" w:rsidRPr="00193A49" w:rsidRDefault="00473E52" w:rsidP="00193A49">
            <w:pPr>
              <w:rPr>
                <w:rFonts w:eastAsia="Calibri"/>
              </w:rPr>
            </w:pPr>
            <w:r w:rsidRPr="00193A49">
              <w:rPr>
                <w:rFonts w:eastAsia="Calibri"/>
              </w:rPr>
              <w:t>Получают представление об особенностях отношений юношей и девушек.</w:t>
            </w:r>
          </w:p>
          <w:p w:rsidR="002543FB" w:rsidRPr="00193A49" w:rsidRDefault="00473E52" w:rsidP="00193A49">
            <w:pPr>
              <w:rPr>
                <w:rFonts w:eastAsia="Calibri"/>
              </w:rPr>
            </w:pPr>
            <w:r w:rsidRPr="00193A49">
              <w:rPr>
                <w:rFonts w:eastAsia="Calibri"/>
              </w:rPr>
              <w:t xml:space="preserve">Учатся правильно вести себя в конфликтных ситуациях. Получают представление о причинах и профилактике суицидов. Учатся преодолевать угнетенное психическое </w:t>
            </w:r>
            <w:r w:rsidRPr="00193A49">
              <w:rPr>
                <w:rFonts w:eastAsia="Calibri"/>
              </w:rPr>
              <w:lastRenderedPageBreak/>
              <w:t xml:space="preserve">состояние и депрессию. </w:t>
            </w:r>
          </w:p>
        </w:tc>
        <w:tc>
          <w:tcPr>
            <w:tcW w:w="1595" w:type="dxa"/>
            <w:shd w:val="clear" w:color="auto" w:fill="auto"/>
          </w:tcPr>
          <w:p w:rsidR="002543FB" w:rsidRPr="00193A49" w:rsidRDefault="002543FB" w:rsidP="00193A49">
            <w:pPr>
              <w:jc w:val="both"/>
              <w:rPr>
                <w:rFonts w:eastAsia="Calibri"/>
              </w:rPr>
            </w:pPr>
          </w:p>
        </w:tc>
      </w:tr>
      <w:tr w:rsidR="002543FB" w:rsidRPr="00193A49" w:rsidTr="00193A49">
        <w:tc>
          <w:tcPr>
            <w:tcW w:w="959" w:type="dxa"/>
            <w:shd w:val="clear" w:color="auto" w:fill="auto"/>
          </w:tcPr>
          <w:p w:rsidR="002543FB" w:rsidRPr="00193A49" w:rsidRDefault="002543FB" w:rsidP="00193A49">
            <w:pPr>
              <w:jc w:val="both"/>
              <w:rPr>
                <w:rFonts w:eastAsia="Calibri"/>
              </w:rPr>
            </w:pPr>
            <w:r w:rsidRPr="00193A49">
              <w:rPr>
                <w:rFonts w:eastAsia="Calibri"/>
              </w:rPr>
              <w:lastRenderedPageBreak/>
              <w:t>10</w:t>
            </w:r>
          </w:p>
        </w:tc>
        <w:tc>
          <w:tcPr>
            <w:tcW w:w="2126" w:type="dxa"/>
            <w:shd w:val="clear" w:color="auto" w:fill="auto"/>
          </w:tcPr>
          <w:p w:rsidR="002543FB" w:rsidRPr="00193A49" w:rsidRDefault="002543FB" w:rsidP="00193A49">
            <w:pPr>
              <w:jc w:val="both"/>
              <w:rPr>
                <w:rFonts w:eastAsia="Calibri"/>
              </w:rPr>
            </w:pPr>
            <w:r w:rsidRPr="00193A49">
              <w:rPr>
                <w:rFonts w:eastAsia="Calibri"/>
              </w:rPr>
              <w:t>Факторы, разрушающие здоровье человека</w:t>
            </w:r>
          </w:p>
        </w:tc>
        <w:tc>
          <w:tcPr>
            <w:tcW w:w="1150" w:type="dxa"/>
            <w:shd w:val="clear" w:color="auto" w:fill="auto"/>
          </w:tcPr>
          <w:p w:rsidR="002543FB" w:rsidRPr="00193A49" w:rsidRDefault="00D504DC" w:rsidP="00193A49">
            <w:pPr>
              <w:jc w:val="both"/>
              <w:rPr>
                <w:rFonts w:eastAsia="Calibri"/>
              </w:rPr>
            </w:pPr>
            <w:r w:rsidRPr="00193A49">
              <w:rPr>
                <w:rFonts w:eastAsia="Calibri"/>
              </w:rPr>
              <w:t>7</w:t>
            </w:r>
          </w:p>
        </w:tc>
        <w:tc>
          <w:tcPr>
            <w:tcW w:w="3686" w:type="dxa"/>
            <w:shd w:val="clear" w:color="auto" w:fill="auto"/>
          </w:tcPr>
          <w:p w:rsidR="00473E52" w:rsidRPr="00193A49" w:rsidRDefault="00473E52" w:rsidP="00193A49">
            <w:pPr>
              <w:rPr>
                <w:rFonts w:eastAsia="Calibri"/>
              </w:rPr>
            </w:pPr>
            <w:r w:rsidRPr="00193A49">
              <w:rPr>
                <w:rFonts w:eastAsia="Calibri"/>
              </w:rPr>
              <w:t>Формируют у себя негативное отношение к употреблению алкоголя.</w:t>
            </w:r>
          </w:p>
          <w:p w:rsidR="00473E52" w:rsidRPr="00193A49" w:rsidRDefault="00473E52" w:rsidP="00193A49">
            <w:pPr>
              <w:rPr>
                <w:rFonts w:eastAsia="Calibri"/>
              </w:rPr>
            </w:pPr>
            <w:r w:rsidRPr="00193A49">
              <w:rPr>
                <w:rFonts w:eastAsia="Calibri"/>
              </w:rPr>
              <w:t xml:space="preserve">Формируют у себя негативное отношение к </w:t>
            </w:r>
            <w:proofErr w:type="spellStart"/>
            <w:r w:rsidRPr="00193A49">
              <w:rPr>
                <w:rFonts w:eastAsia="Calibri"/>
              </w:rPr>
              <w:t>табакокурению</w:t>
            </w:r>
            <w:proofErr w:type="spellEnd"/>
            <w:r w:rsidRPr="00193A49">
              <w:rPr>
                <w:rFonts w:eastAsia="Calibri"/>
              </w:rPr>
              <w:t>.</w:t>
            </w:r>
          </w:p>
          <w:p w:rsidR="00473E52" w:rsidRPr="00193A49" w:rsidRDefault="00473E52" w:rsidP="00193A49">
            <w:pPr>
              <w:rPr>
                <w:rFonts w:eastAsia="Calibri"/>
              </w:rPr>
            </w:pPr>
            <w:r w:rsidRPr="00193A49">
              <w:rPr>
                <w:rFonts w:eastAsia="Calibri"/>
              </w:rPr>
              <w:t>Обобщение и систематизация знаний.</w:t>
            </w:r>
          </w:p>
          <w:p w:rsidR="00473E52" w:rsidRPr="00193A49" w:rsidRDefault="00473E52" w:rsidP="00193A49">
            <w:pPr>
              <w:rPr>
                <w:rFonts w:eastAsia="Calibri"/>
              </w:rPr>
            </w:pPr>
            <w:r w:rsidRPr="00193A49">
              <w:rPr>
                <w:rFonts w:eastAsia="Calibri"/>
              </w:rPr>
              <w:t xml:space="preserve">Формируют у себя негативное отношение к употреблению </w:t>
            </w:r>
            <w:proofErr w:type="spellStart"/>
            <w:r w:rsidRPr="00193A49">
              <w:rPr>
                <w:rFonts w:eastAsia="Calibri"/>
              </w:rPr>
              <w:t>психоактивных</w:t>
            </w:r>
            <w:proofErr w:type="spellEnd"/>
            <w:r w:rsidRPr="00193A49">
              <w:rPr>
                <w:rFonts w:eastAsia="Calibri"/>
              </w:rPr>
              <w:t xml:space="preserve"> веществ. Учатся оказывать первую помощь при отравлении наркотиками и лекарственными препаратами.</w:t>
            </w:r>
          </w:p>
          <w:p w:rsidR="002543FB" w:rsidRPr="00193A49" w:rsidRDefault="00473E52" w:rsidP="00193A49">
            <w:pPr>
              <w:rPr>
                <w:rFonts w:eastAsia="Calibri"/>
              </w:rPr>
            </w:pPr>
            <w:r w:rsidRPr="00193A49">
              <w:rPr>
                <w:rFonts w:eastAsia="Calibri"/>
              </w:rPr>
              <w:t>Получают представление о заболеваниях, передающихся половым путем, и путях их профилактики.</w:t>
            </w:r>
          </w:p>
        </w:tc>
        <w:tc>
          <w:tcPr>
            <w:tcW w:w="1595" w:type="dxa"/>
            <w:shd w:val="clear" w:color="auto" w:fill="auto"/>
          </w:tcPr>
          <w:p w:rsidR="002543FB" w:rsidRPr="00193A49" w:rsidRDefault="002543FB" w:rsidP="00193A49">
            <w:pPr>
              <w:jc w:val="both"/>
              <w:rPr>
                <w:rFonts w:eastAsia="Calibri"/>
              </w:rPr>
            </w:pPr>
            <w:r w:rsidRPr="00193A49">
              <w:rPr>
                <w:rFonts w:eastAsia="Calibri"/>
              </w:rPr>
              <w:t>1</w:t>
            </w:r>
          </w:p>
        </w:tc>
      </w:tr>
      <w:tr w:rsidR="002543FB" w:rsidRPr="00193A49" w:rsidTr="00193A49">
        <w:tc>
          <w:tcPr>
            <w:tcW w:w="3085" w:type="dxa"/>
            <w:gridSpan w:val="2"/>
            <w:shd w:val="clear" w:color="auto" w:fill="auto"/>
          </w:tcPr>
          <w:p w:rsidR="002543FB" w:rsidRPr="00193A49" w:rsidRDefault="002543FB" w:rsidP="00193A49">
            <w:pPr>
              <w:jc w:val="both"/>
              <w:rPr>
                <w:rFonts w:eastAsia="Calibri"/>
              </w:rPr>
            </w:pPr>
            <w:r w:rsidRPr="00193A49">
              <w:rPr>
                <w:rFonts w:eastAsia="Calibri"/>
              </w:rPr>
              <w:t xml:space="preserve">Всего:      </w:t>
            </w:r>
          </w:p>
        </w:tc>
        <w:tc>
          <w:tcPr>
            <w:tcW w:w="1150" w:type="dxa"/>
            <w:shd w:val="clear" w:color="auto" w:fill="auto"/>
          </w:tcPr>
          <w:p w:rsidR="002543FB" w:rsidRPr="00193A49" w:rsidRDefault="002543FB" w:rsidP="00193A49">
            <w:pPr>
              <w:jc w:val="both"/>
              <w:rPr>
                <w:rFonts w:eastAsia="Calibri"/>
              </w:rPr>
            </w:pPr>
            <w:r w:rsidRPr="00193A49">
              <w:rPr>
                <w:rFonts w:eastAsia="Calibri"/>
              </w:rPr>
              <w:t>35 часов</w:t>
            </w:r>
          </w:p>
        </w:tc>
        <w:tc>
          <w:tcPr>
            <w:tcW w:w="3686" w:type="dxa"/>
            <w:shd w:val="clear" w:color="auto" w:fill="auto"/>
          </w:tcPr>
          <w:p w:rsidR="002543FB" w:rsidRPr="00193A49" w:rsidRDefault="002543FB" w:rsidP="00193A49">
            <w:pPr>
              <w:jc w:val="both"/>
              <w:rPr>
                <w:rFonts w:eastAsia="Calibri"/>
              </w:rPr>
            </w:pPr>
          </w:p>
        </w:tc>
        <w:tc>
          <w:tcPr>
            <w:tcW w:w="1595" w:type="dxa"/>
            <w:shd w:val="clear" w:color="auto" w:fill="auto"/>
          </w:tcPr>
          <w:p w:rsidR="002543FB" w:rsidRPr="00193A49" w:rsidRDefault="00D504DC" w:rsidP="00193A49">
            <w:pPr>
              <w:jc w:val="both"/>
              <w:rPr>
                <w:rFonts w:eastAsia="Calibri"/>
              </w:rPr>
            </w:pPr>
            <w:r w:rsidRPr="00193A49">
              <w:rPr>
                <w:rFonts w:eastAsia="Calibri"/>
              </w:rPr>
              <w:t>5</w:t>
            </w:r>
          </w:p>
        </w:tc>
      </w:tr>
    </w:tbl>
    <w:p w:rsidR="00445574" w:rsidRPr="00193A49" w:rsidRDefault="00445574" w:rsidP="00193A49">
      <w:pPr>
        <w:jc w:val="both"/>
      </w:pPr>
    </w:p>
    <w:sectPr w:rsidR="00445574" w:rsidRPr="00193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B37"/>
    <w:multiLevelType w:val="hybridMultilevel"/>
    <w:tmpl w:val="DD8A761C"/>
    <w:lvl w:ilvl="0" w:tplc="8C76FCE0">
      <w:start w:val="1"/>
      <w:numFmt w:val="bullet"/>
      <w:lvlText w:val=""/>
      <w:lvlJc w:val="left"/>
      <w:pPr>
        <w:ind w:left="568" w:hanging="284"/>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nsid w:val="498B2CE0"/>
    <w:multiLevelType w:val="hybridMultilevel"/>
    <w:tmpl w:val="6D6C44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4068E1"/>
    <w:multiLevelType w:val="hybridMultilevel"/>
    <w:tmpl w:val="A94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B219AB"/>
    <w:multiLevelType w:val="hybridMultilevel"/>
    <w:tmpl w:val="C15A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8B431B"/>
    <w:multiLevelType w:val="hybridMultilevel"/>
    <w:tmpl w:val="4F5291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EA"/>
    <w:rsid w:val="00085524"/>
    <w:rsid w:val="00193A49"/>
    <w:rsid w:val="001E07A2"/>
    <w:rsid w:val="00207DB5"/>
    <w:rsid w:val="002543FB"/>
    <w:rsid w:val="0032097A"/>
    <w:rsid w:val="00445574"/>
    <w:rsid w:val="0044709D"/>
    <w:rsid w:val="00473E52"/>
    <w:rsid w:val="00533DC2"/>
    <w:rsid w:val="006136EA"/>
    <w:rsid w:val="00866139"/>
    <w:rsid w:val="008B252B"/>
    <w:rsid w:val="00D504DC"/>
    <w:rsid w:val="00E43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43FB"/>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4709D"/>
    <w:rPr>
      <w:rFonts w:ascii="Tahoma" w:hAnsi="Tahoma" w:cs="Tahoma"/>
      <w:sz w:val="16"/>
      <w:szCs w:val="16"/>
    </w:rPr>
  </w:style>
  <w:style w:type="character" w:customStyle="1" w:styleId="a5">
    <w:name w:val="Текст выноски Знак"/>
    <w:basedOn w:val="a0"/>
    <w:link w:val="a4"/>
    <w:uiPriority w:val="99"/>
    <w:semiHidden/>
    <w:rsid w:val="0044709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543FB"/>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44709D"/>
    <w:rPr>
      <w:rFonts w:ascii="Tahoma" w:hAnsi="Tahoma" w:cs="Tahoma"/>
      <w:sz w:val="16"/>
      <w:szCs w:val="16"/>
    </w:rPr>
  </w:style>
  <w:style w:type="character" w:customStyle="1" w:styleId="a5">
    <w:name w:val="Текст выноски Знак"/>
    <w:basedOn w:val="a0"/>
    <w:link w:val="a4"/>
    <w:uiPriority w:val="99"/>
    <w:semiHidden/>
    <w:rsid w:val="0044709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РусинаИН</dc:creator>
  <cp:lastModifiedBy>school</cp:lastModifiedBy>
  <cp:revision>2</cp:revision>
  <cp:lastPrinted>2019-02-09T07:50:00Z</cp:lastPrinted>
  <dcterms:created xsi:type="dcterms:W3CDTF">2019-10-10T13:19:00Z</dcterms:created>
  <dcterms:modified xsi:type="dcterms:W3CDTF">2019-10-10T13:19:00Z</dcterms:modified>
</cp:coreProperties>
</file>