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B" w:rsidRDefault="00F22E6B" w:rsidP="00F22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22E6B" w:rsidRDefault="00F22E6B" w:rsidP="00F22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22E6B" w:rsidRDefault="005C0073" w:rsidP="00F22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372163"/>
            <wp:effectExtent l="0" t="0" r="3175" b="635"/>
            <wp:docPr id="1" name="Рисунок 1" descr="C:\Users\Учитель\Desktop\НОВЫЕ ПРОГРАММЫ НАЧАЛЬНАЯ ШКОЛА\программы НОО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ЫЕ ПРОГРАММЫ НАЧАЛЬНАЯ ШКОЛА\программы НОО\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6B" w:rsidRDefault="00F22E6B" w:rsidP="00F22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C0073" w:rsidRDefault="005C0073" w:rsidP="00F22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C0073" w:rsidRDefault="005C0073" w:rsidP="00F22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C0073" w:rsidRDefault="005C0073" w:rsidP="00F22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C0073" w:rsidRDefault="005C0073" w:rsidP="00F22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F22E6B" w:rsidRDefault="00F22E6B" w:rsidP="00F22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22E6B" w:rsidRPr="00772B03" w:rsidRDefault="00F22E6B" w:rsidP="00F22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22E6B" w:rsidRPr="00F22E6B" w:rsidRDefault="00F22E6B" w:rsidP="00F22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F22E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1.Планируемые результаты освоения учебного предмета  «Окружающий мир»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 результате изучения курса «Окружающий мир» обучающиеся при получении начального общего образования: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·получат возможность расширить, систематизировать и углубить исходные предста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·приобретут опыт эмоционально окрашенного, личностного отношения к миру прир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ы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та, позволит сделать восприятие явлений окружающего мира более понятными, знаком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ы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ми и предсказуемыми, определить своё место в ближайшем окружении;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·познакомятся с некоторыми способами изучения природы и общества, начнут осва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вать умения проводить наблюдения в природе, ставить опыты, научатся видеть и пон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·получат возможность приобрести базовые умения работы с </w:t>
      </w:r>
      <w:proofErr w:type="gramStart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ИКТ-средствами</w:t>
      </w:r>
      <w:proofErr w:type="gramEnd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я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тельности и личной ответственности за свои поступки, в том числе в информационной д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е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ятельности, на основе представлений о нравственных нормах, социальной справедливости и свободе.</w:t>
      </w:r>
    </w:p>
    <w:p w:rsidR="000D17BE" w:rsidRPr="006F0D7A" w:rsidRDefault="000D17BE" w:rsidP="000D17BE">
      <w:pPr>
        <w:pStyle w:val="Zag3"/>
        <w:tabs>
          <w:tab w:val="left" w:leader="dot" w:pos="624"/>
        </w:tabs>
        <w:spacing w:after="0" w:line="100" w:lineRule="atLeast"/>
        <w:ind w:firstLine="339"/>
        <w:jc w:val="both"/>
        <w:rPr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>
        <w:rPr>
          <w:rStyle w:val="Zag11"/>
          <w:rFonts w:eastAsia="@Arial Unicode MS"/>
          <w:lang w:val="ru-RU"/>
        </w:rPr>
        <w:t>природ</w:t>
      </w:r>
      <w:proofErr w:type="gramStart"/>
      <w:r>
        <w:rPr>
          <w:rStyle w:val="Zag11"/>
          <w:rFonts w:eastAsia="@Arial Unicode MS"/>
          <w:lang w:val="ru-RU"/>
        </w:rPr>
        <w:t>о</w:t>
      </w:r>
      <w:proofErr w:type="spellEnd"/>
      <w:r>
        <w:rPr>
          <w:rStyle w:val="Zag11"/>
          <w:rFonts w:eastAsia="@Arial Unicode MS"/>
          <w:lang w:val="ru-RU"/>
        </w:rPr>
        <w:t>-</w:t>
      </w:r>
      <w:proofErr w:type="gramEnd"/>
      <w:r>
        <w:rPr>
          <w:rStyle w:val="Zag11"/>
          <w:rFonts w:eastAsia="@Arial Unicode MS"/>
          <w:lang w:val="ru-RU"/>
        </w:rPr>
        <w:t xml:space="preserve"> и </w:t>
      </w:r>
      <w:proofErr w:type="spellStart"/>
      <w:r>
        <w:rPr>
          <w:rStyle w:val="Zag11"/>
          <w:rFonts w:eastAsia="@Arial Unicode MS"/>
          <w:lang w:val="ru-RU"/>
        </w:rPr>
        <w:t>культуросообразного</w:t>
      </w:r>
      <w:proofErr w:type="spellEnd"/>
      <w:r>
        <w:rPr>
          <w:rStyle w:val="Zag11"/>
          <w:rFonts w:eastAsia="@Arial Unicode MS"/>
          <w:lang w:val="ru-RU"/>
        </w:rPr>
        <w:t xml:space="preserve"> поведения в окружающей природной и социальной среде.</w:t>
      </w:r>
    </w:p>
    <w:p w:rsidR="000D17BE" w:rsidRDefault="000D17BE" w:rsidP="000D17BE">
      <w:pPr>
        <w:pStyle w:val="Zag3"/>
        <w:tabs>
          <w:tab w:val="left" w:leader="dot" w:pos="624"/>
        </w:tabs>
        <w:spacing w:after="0" w:line="100" w:lineRule="atLeast"/>
        <w:jc w:val="both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Человек и природа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·узнавать изученные объекты и явления живой и неживой природы;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·описывать на основе предложенного плана изученные объекты и явления живой и н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е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живой природы, выделять их  существенные признаки;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·сравнивать объекты живой и неживой природы на основе внешних признаков или и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з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вестных характерных свойств и проводить простейшую классификацию изученных объе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тов природы;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ям и правилам техники безопасности при проведении наблюдений и опытов;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·использовать </w:t>
      </w:r>
      <w:proofErr w:type="gramStart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естественно-научные</w:t>
      </w:r>
      <w:proofErr w:type="gramEnd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сы, объяснений, создания собственных устных или письменных высказываний;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различные справочные издания (словарь по естествознанию, определ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тель растений и животных на основе иллюстраций, атлас карт, в том числе и компьюте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ные издания) для поиска необходимой информации;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готовые модели (глобус, карта, план) для объяснения явлений или оп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сания свойств объектов;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·обнаруживать простейшие взаимосвязи между живой и неживой природой, взаим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связи в живой природе; использовать их для объяснения необходимости бережного отн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шения к природе;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·определять характер взаимоотношений человека и природы, находить примеры вли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я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ния этих отношений на природные объекты, здоровье и безопасность человека;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·использовать при проведении практических работ инструменты ИКТ (фото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noBreakHyphen/>
        <w:t xml:space="preserve"> и в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и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деокамеру, микрофон </w:t>
      </w:r>
      <w:proofErr w:type="gramEnd"/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и др.) для записи и обработки информации, готовить небольшие презентации по р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е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зультатам наблюдений и опытов;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·моделировать объекты и отдельные процессы реального мира с использованием ви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р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туальных лабораторий и механизмов, собранных из конструктора;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·осознавать ценность природы и необходимость нести ответственность за её с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хранение, соблюдать правила </w:t>
      </w:r>
      <w:proofErr w:type="spellStart"/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экологичного</w:t>
      </w:r>
      <w:proofErr w:type="spellEnd"/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·пользоваться простыми навыками самоконтроля самочувствия для сохранения зд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ровья, осознанно соблюдать режим дня, правила рационального питания и личной гиги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е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ны;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·выполнять правила безопасного поведения в доме, на улице, природной среде, оказ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ы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вать первую помощь при несложных несчастных случаях;</w:t>
      </w:r>
    </w:p>
    <w:p w:rsidR="000D17BE" w:rsidRDefault="000D17BE" w:rsidP="000D17BE">
      <w:pPr>
        <w:pStyle w:val="Zag3"/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·планировать,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0D17BE" w:rsidRDefault="000D17BE" w:rsidP="000D17BE">
      <w:pPr>
        <w:pStyle w:val="Zag3"/>
        <w:tabs>
          <w:tab w:val="left" w:leader="dot" w:pos="624"/>
        </w:tabs>
        <w:spacing w:after="0" w:line="100" w:lineRule="atLeast"/>
        <w:jc w:val="both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Человек и общество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·узнавать государственную символику Российской Федерации и своего региона; оп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сывать достопримечательности столицы и родного края; находить на карте мира Росси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й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скую Федерацию, на карте России Москву, свой регион и его главный город;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прошлое, настоящее, будущее; соотносить изученные исторические соб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ы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тия с датами, конкретную дату с веком; находить место изученных событий на «ленте времени»;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·используя дополнительные источники информации (на бумажных и электронных н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сителях, в том числе в контролируемом Интернете), находить факты, относящиеся к обр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а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зу жизни, обычаям и верованиям своих предков; на основе имеющихся знаний отличать реальные исторические факты от вымыслов;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·оценивать характер взаимоотношений людей в различных социальных группах (с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е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мья, группа сверстников, этнос), в том числе с позиции развития этических чувств, до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б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рожелательности и эмоционально-нравственной отзывчивости, понимания чу</w:t>
      </w:r>
      <w:proofErr w:type="gramStart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вств др</w:t>
      </w:r>
      <w:proofErr w:type="gramEnd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угих людей и сопереживания им;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различные справочные издания (словари, энциклопедии, включая ко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·осознавать свою неразрывную связь с разнообразными окружающими социальными группами;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ство исторической перспективы;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·наблюдать и описывать проявления богатства внутреннего мира человека в его с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0D17BE" w:rsidRDefault="000D17BE" w:rsidP="000D17B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·проявлять уважение и готовность выполнять совместно установленные договорё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н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ности и правила, в том числе правила общения </w:t>
      </w:r>
      <w:proofErr w:type="gramStart"/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</w:t>
      </w:r>
      <w:proofErr w:type="gramEnd"/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взрослыми и сверстниками в официал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ь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ной обстановке, участвовать в коллективной коммуникативной деятельности в инфо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р</w:t>
      </w: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мационной образовательной среде;</w:t>
      </w:r>
    </w:p>
    <w:p w:rsidR="000D17BE" w:rsidRPr="00D56484" w:rsidRDefault="000D17BE" w:rsidP="000D17BE">
      <w:pPr>
        <w:pStyle w:val="Zag2"/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eastAsia="@Arial Unicode MS"/>
          <w:b w:val="0"/>
          <w:i/>
          <w:iCs/>
          <w:lang w:val="ru-RU"/>
        </w:rPr>
      </w:pPr>
      <w:r w:rsidRPr="00D56484">
        <w:rPr>
          <w:rStyle w:val="Zag11"/>
          <w:rFonts w:eastAsia="@Arial Unicode MS"/>
          <w:b w:val="0"/>
          <w:lang w:val="ru-RU"/>
        </w:rPr>
        <w:t>·</w:t>
      </w:r>
      <w:r w:rsidRPr="00D56484">
        <w:rPr>
          <w:rStyle w:val="Zag11"/>
          <w:rFonts w:eastAsia="@Arial Unicode MS"/>
          <w:b w:val="0"/>
          <w:i/>
          <w:iCs/>
          <w:lang w:val="ru-RU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C092F" w:rsidRPr="00AC092F" w:rsidRDefault="00AC092F" w:rsidP="00AC092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Правила безопасной жизни</w:t>
      </w:r>
      <w:r w:rsidRPr="00AC09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Pr="00AC092F"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  <w:t> </w:t>
      </w:r>
    </w:p>
    <w:p w:rsidR="00AC092F" w:rsidRPr="00AC092F" w:rsidRDefault="00AC092F" w:rsidP="00AC092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AC092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            Выпускник научится:</w:t>
      </w:r>
    </w:p>
    <w:p w:rsidR="00AC092F" w:rsidRPr="00AC092F" w:rsidRDefault="00AC092F" w:rsidP="00AC092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AC09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-различать опасности, которым могут подвергнуться люди на объектах железнод</w:t>
      </w:r>
      <w:r w:rsidRPr="00AC09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</w:t>
      </w:r>
      <w:r w:rsidRPr="00AC09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рожного транспорта, объяснять причины указанных опасностей;</w:t>
      </w:r>
    </w:p>
    <w:p w:rsidR="00AC092F" w:rsidRPr="00AC092F" w:rsidRDefault="00AC092F" w:rsidP="00AC092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AC09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-распознавать железнодорожные знаки;</w:t>
      </w:r>
    </w:p>
    <w:p w:rsidR="00AC092F" w:rsidRPr="00AC092F" w:rsidRDefault="00AC092F" w:rsidP="00AC092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AC09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-определять зоны повышенной опасности на железнодорожном транспорте.</w:t>
      </w:r>
    </w:p>
    <w:p w:rsidR="00AC092F" w:rsidRPr="00AC092F" w:rsidRDefault="00AC092F" w:rsidP="00AC092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AC092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            Выпускник получит возможность научиться:</w:t>
      </w:r>
    </w:p>
    <w:p w:rsidR="00AC092F" w:rsidRPr="00AC092F" w:rsidRDefault="00AC092F" w:rsidP="00AC092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AC09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-осознанно выполнять правила поведения на железнодорожном транспорте;</w:t>
      </w:r>
    </w:p>
    <w:p w:rsidR="00AC092F" w:rsidRPr="00AC092F" w:rsidRDefault="00AC092F" w:rsidP="00AC092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AC09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-ответственно выполнять правила противопожарной безопасности на железнодоро</w:t>
      </w:r>
      <w:r w:rsidRPr="00AC09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ж</w:t>
      </w:r>
      <w:r w:rsidRPr="00AC09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ном транспорте;</w:t>
      </w:r>
    </w:p>
    <w:p w:rsidR="00AC092F" w:rsidRPr="00AC092F" w:rsidRDefault="00AC092F" w:rsidP="00AC092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AC09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-адекватно действовать в экстремальных ситуациях;</w:t>
      </w:r>
    </w:p>
    <w:p w:rsidR="00AC092F" w:rsidRPr="00AC092F" w:rsidRDefault="00AC092F" w:rsidP="00AC092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AC09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-решать ситуационные задачи по теме.</w:t>
      </w:r>
    </w:p>
    <w:p w:rsidR="007D1D44" w:rsidRPr="007D1D44" w:rsidRDefault="007D1D44" w:rsidP="007D1D44">
      <w:pPr>
        <w:shd w:val="clear" w:color="auto" w:fill="FFFFFF"/>
        <w:spacing w:after="0" w:line="240" w:lineRule="auto"/>
        <w:ind w:left="660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7D1D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Основы безопасного поведения на железнодорожном транспорте</w:t>
      </w:r>
    </w:p>
    <w:p w:rsidR="007D1D44" w:rsidRPr="007D1D44" w:rsidRDefault="007D1D44" w:rsidP="007D1D44">
      <w:pPr>
        <w:shd w:val="clear" w:color="auto" w:fill="FFFFFF"/>
        <w:spacing w:after="0" w:line="240" w:lineRule="auto"/>
        <w:ind w:left="1020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7D1D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:rsidR="007D1D44" w:rsidRPr="007D1D44" w:rsidRDefault="007D1D44" w:rsidP="007D1D4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7D1D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-различать типы катастроф на объектах железнодорожного транспорта, объяснять причины происхождения указанных опасностей;</w:t>
      </w:r>
    </w:p>
    <w:p w:rsidR="007D1D44" w:rsidRPr="007D1D44" w:rsidRDefault="007D1D44" w:rsidP="007D1D4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7D1D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-классифицировать опасные грузы, перевозимые железнодорожным транспортом;</w:t>
      </w:r>
    </w:p>
    <w:p w:rsidR="007D1D44" w:rsidRPr="007D1D44" w:rsidRDefault="007D1D44" w:rsidP="007D1D4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7D1D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-в чрезвычайных ситуациях действовать согласно инструкции.</w:t>
      </w:r>
    </w:p>
    <w:p w:rsidR="007D1D44" w:rsidRPr="007D1D44" w:rsidRDefault="007D1D44" w:rsidP="007D1D4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7D1D4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          Выпускник получит возможность научиться:</w:t>
      </w:r>
    </w:p>
    <w:p w:rsidR="007D1D44" w:rsidRPr="007D1D44" w:rsidRDefault="007D1D44" w:rsidP="007D1D4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7D1D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-осознанно выполнять правила поведения на железнодорожном транспорте в чрезвыча</w:t>
      </w:r>
      <w:r w:rsidRPr="007D1D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й</w:t>
      </w:r>
      <w:r w:rsidRPr="007D1D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ных ситуациях;</w:t>
      </w:r>
    </w:p>
    <w:p w:rsidR="007D1D44" w:rsidRPr="007D1D44" w:rsidRDefault="007D1D44" w:rsidP="007D1D4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7D1D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-ответственно выполнять правила противопожарной безопасности на железнодоро</w:t>
      </w:r>
      <w:r w:rsidRPr="007D1D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ж</w:t>
      </w:r>
      <w:r w:rsidRPr="007D1D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ном транспорте;</w:t>
      </w:r>
    </w:p>
    <w:p w:rsidR="007D1D44" w:rsidRPr="007D1D44" w:rsidRDefault="007D1D44" w:rsidP="007D1D4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7D1D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-познакомиться с методами эвакуации людей с места катастрофы;</w:t>
      </w:r>
    </w:p>
    <w:p w:rsidR="007D1D44" w:rsidRPr="007D1D44" w:rsidRDefault="007D1D44" w:rsidP="007D1D4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color w:val="000000"/>
          <w:sz w:val="24"/>
          <w:szCs w:val="24"/>
          <w:lang w:eastAsia="ru-RU"/>
        </w:rPr>
      </w:pPr>
      <w:r w:rsidRPr="007D1D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-нести ответственность за принятое решение.</w:t>
      </w:r>
    </w:p>
    <w:p w:rsidR="001C0F77" w:rsidRPr="007D1D44" w:rsidRDefault="001C0F77" w:rsidP="00D60306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4513F" w:rsidRPr="00D60306" w:rsidRDefault="00992A44" w:rsidP="00D60306">
      <w:pPr>
        <w:pStyle w:val="a9"/>
        <w:ind w:left="142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0306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91CB1" w:rsidRPr="00D6030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54513F" w:rsidRPr="00D60306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  <w:r w:rsidR="005A104D" w:rsidRPr="00D603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учебного   предмета    </w:t>
      </w:r>
      <w:r w:rsidR="005A104D" w:rsidRPr="00D60306">
        <w:rPr>
          <w:rFonts w:ascii="Times New Roman" w:hAnsi="Times New Roman"/>
          <w:b/>
          <w:sz w:val="24"/>
          <w:szCs w:val="24"/>
          <w:lang w:eastAsia="ru-RU"/>
        </w:rPr>
        <w:t>«Окружающий мир».</w:t>
      </w:r>
    </w:p>
    <w:p w:rsidR="00F22E6B" w:rsidRPr="00F22E6B" w:rsidRDefault="00F22E6B" w:rsidP="00F22E6B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22E6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Человек и природа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Примеры я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Вещество. Разнообразие веществ в окружающем мире. Примеры веществ: соль, с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а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хар, вода, природный газ. Твердые тела, жидкости, газы. Простейшие практические раб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ты с веществами, жидкостями, газами.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Звезды и планеты. 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Солнце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– 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ближайшая к нам звезда, источник света и тепла для всего живого на Земле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Важнейшие природные объекты своей страны, района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Ориентирование на местности. Компас.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Смена дня и ночи на Земле. Вращение Земли как причина смены дня и ночи. Вр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мена года, их особенности (на основе наблюдений). 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Обращение Земли вокруг Солнца как причина смены времен года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Смена времен года в родном крае на основе наблюдений.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Предсказание погоды и его значение в жизни людей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Водоемы, их разнообразие (океан, море, река, озеро, пруд); использование челов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ком. Водоемы родного края (названия, краткая характеристика на основе наблюдений).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Полезные ископаемые, их значение в хозяйстве человека, бережное отношение л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ю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дей к полезным ископаемым. Полезные ископаемые родного края (2–3 примера).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Почва, ее состав, значение для живой природы и для хозяйственной жизни челов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ка.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Растения, их разнообразие</w:t>
      </w:r>
      <w:proofErr w:type="gramStart"/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  <w:proofErr w:type="gramEnd"/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ч</w:t>
      </w:r>
      <w:proofErr w:type="gramEnd"/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асти растения (корень, стебель, лист, цветок, плод, с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ь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ю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дений.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Грибы: съедобные и ядовитые. Правила сбора грибов.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proofErr w:type="gramStart"/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</w:t>
      </w:r>
      <w:r w:rsidRPr="00F22E6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Круговорот веществ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. Взаимосвязи в природном сообщ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е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ворки, пословицы), определяющий сезонный труд людей.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а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стие в охране природы. Личная ответственность каждого человека за сохранность прир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ды.</w:t>
      </w:r>
    </w:p>
    <w:p w:rsidR="00F22E6B" w:rsidRPr="00F22E6B" w:rsidRDefault="00F22E6B" w:rsidP="00F22E6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F22E6B">
        <w:rPr>
          <w:rFonts w:ascii="Times New Roman" w:eastAsia="@Arial Unicode MS" w:hAnsi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F22E6B">
        <w:rPr>
          <w:rFonts w:ascii="Times New Roman" w:eastAsia="@Arial Unicode MS" w:hAnsi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F22E6B">
        <w:rPr>
          <w:rFonts w:ascii="Times New Roman" w:eastAsia="Times New Roman" w:hAnsi="Times New Roman" w:cs="NewtonCSanPin"/>
          <w:b/>
          <w:bCs/>
          <w:i/>
          <w:iCs/>
          <w:sz w:val="24"/>
          <w:szCs w:val="24"/>
          <w:lang w:eastAsia="ru-RU"/>
        </w:rPr>
        <w:t>.</w:t>
      </w:r>
    </w:p>
    <w:p w:rsidR="00F22E6B" w:rsidRPr="00F22E6B" w:rsidRDefault="00F22E6B" w:rsidP="00F22E6B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22E6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Человек и общество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ния прислушиваться к чужому мнению. 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Семья – самое близкое окружение человека. Семейные традиции. Взаимоотнош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ния в семье и взаимопомощь членов семьи. Оказание посильной помощи взрослым. Заб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та о детях, престарелых, больных – долг каждого человека. 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Хозяйство семьи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Родосло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ная. Имена и фамилии членов семьи. Составление схемы родословного древа, истории с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мьи. Духовно-нравственные ценности в семейной культуре народов России и мира.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Друзья, взаимоотношения между ними; ценность дружбы, согласия, взаимной п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мощи. Правила взаимоотношений </w:t>
      </w:r>
      <w:proofErr w:type="gramStart"/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мая ценность в культуре народов России и мира. Профессии людей. Личная ответстве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ность человека за результаты своего труда и профессиональное мастерство.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>Общественный транспорт. Транспорт города и села. Наземный, воздушный и во</w:t>
      </w: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 xml:space="preserve">ный транспорт. </w:t>
      </w:r>
      <w:proofErr w:type="gramStart"/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>Правила пользования транспортом (наземным, в том числе железнод</w:t>
      </w: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рожным, воздушным и водным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  <w:proofErr w:type="gramEnd"/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Средства связи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: 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почта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, 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телеграф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, 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телефон, электронная почта, ауди</w:t>
      </w:r>
      <w:proofErr w:type="gramStart"/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видеочаты</w:t>
      </w:r>
      <w:proofErr w:type="spellEnd"/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, форум.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Средства массовой информации: радио, телевидение, пресса, Интернет. Избир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а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тельность при пользовании средствами массовой информации в целях сохранения духо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в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но-нравственного здоровья.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Президент Российской Федерации – глава государства. Ответственность главы го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ударства за социальное и духовно-нравственное благополучие граждан.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ж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туции. Праздники и памятные даты своего региона. Оформление плаката или стенной г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а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зеты к общественному празднику.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Москва – столица России. Святыни Москвы – святыни России. Достопримечател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ь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Города России. Санкт-Петербург: достопримечательности (Зимний дворец, памя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т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ник Петру I – Медный всадник, </w:t>
      </w:r>
      <w:r w:rsidRPr="00F22E6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разводные мосты через Неву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примечательности, история и характеристика отдельных исторических событий, связа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ных с ним.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Россия – многонациональная страна. Народы, населяющие Россию, их обычаи, х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а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рактерные особенности быта (по выбору). Основные религии народов России: правосл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а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Родной край – частица России. </w:t>
      </w:r>
      <w:proofErr w:type="gramStart"/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Родной город (населенный пункт), регион (область, край, республика): название, основные достопримечательности; музеи, театры, спорти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ные комплексы и пр.</w:t>
      </w:r>
      <w:proofErr w:type="gramEnd"/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F22E6B" w:rsidRPr="00F22E6B" w:rsidRDefault="00F22E6B" w:rsidP="00F22E6B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История Отечества. Счет лет в истории. Наиболее важные и яркие события общ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</w:t>
      </w:r>
      <w:r w:rsidRPr="00F22E6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рико-культурного наследия своего края.</w:t>
      </w:r>
    </w:p>
    <w:p w:rsidR="00F22E6B" w:rsidRPr="00F22E6B" w:rsidRDefault="00F22E6B" w:rsidP="00F22E6B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E6B">
        <w:rPr>
          <w:rFonts w:ascii="Times New Roman" w:eastAsia="@Arial Unicode MS" w:hAnsi="Times New Roman"/>
          <w:sz w:val="24"/>
          <w:szCs w:val="24"/>
          <w:lang w:eastAsia="ru-RU"/>
        </w:rPr>
        <w:t>Страны и народы мира. Общее представление о многообразии стран, народов, рел</w:t>
      </w:r>
      <w:r w:rsidRPr="00F22E6B">
        <w:rPr>
          <w:rFonts w:ascii="Times New Roman" w:eastAsia="@Arial Unicode MS" w:hAnsi="Times New Roman"/>
          <w:sz w:val="24"/>
          <w:szCs w:val="24"/>
          <w:lang w:eastAsia="ru-RU"/>
        </w:rPr>
        <w:t>и</w:t>
      </w:r>
      <w:r w:rsidRPr="00F22E6B">
        <w:rPr>
          <w:rFonts w:ascii="Times New Roman" w:eastAsia="@Arial Unicode MS" w:hAnsi="Times New Roman"/>
          <w:sz w:val="24"/>
          <w:szCs w:val="24"/>
          <w:lang w:eastAsia="ru-RU"/>
        </w:rPr>
        <w:t xml:space="preserve">гий на Земле. Знакомство с 3–4 (несколькими) странами (с контрастными особенностями): </w:t>
      </w:r>
      <w:r w:rsidRPr="00F22E6B">
        <w:rPr>
          <w:rFonts w:ascii="Times New Roman" w:eastAsia="@Arial Unicode MS" w:hAnsi="Times New Roman"/>
          <w:sz w:val="24"/>
          <w:szCs w:val="24"/>
          <w:lang w:eastAsia="ru-RU"/>
        </w:rPr>
        <w:lastRenderedPageBreak/>
        <w:t>название, расположение на политической карте, столица, главные достопримечательн</w:t>
      </w:r>
      <w:r w:rsidRPr="00F22E6B">
        <w:rPr>
          <w:rFonts w:ascii="Times New Roman" w:eastAsia="@Arial Unicode MS" w:hAnsi="Times New Roman"/>
          <w:sz w:val="24"/>
          <w:szCs w:val="24"/>
          <w:lang w:eastAsia="ru-RU"/>
        </w:rPr>
        <w:t>о</w:t>
      </w:r>
      <w:r w:rsidRPr="00F22E6B">
        <w:rPr>
          <w:rFonts w:ascii="Times New Roman" w:eastAsia="@Arial Unicode MS" w:hAnsi="Times New Roman"/>
          <w:sz w:val="24"/>
          <w:szCs w:val="24"/>
          <w:lang w:eastAsia="ru-RU"/>
        </w:rPr>
        <w:t>сти</w:t>
      </w: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2E6B" w:rsidRPr="00F22E6B" w:rsidRDefault="00F22E6B" w:rsidP="00F22E6B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22E6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Правила безопасной жизни</w:t>
      </w:r>
    </w:p>
    <w:p w:rsidR="00F22E6B" w:rsidRPr="00F22E6B" w:rsidRDefault="00F22E6B" w:rsidP="00F22E6B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F22E6B" w:rsidRPr="00F22E6B" w:rsidRDefault="00F22E6B" w:rsidP="00F22E6B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E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Режим дня школьника, чередование труда и отдыха в </w:t>
      </w: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22E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здоровья. Личная ответственность каждого человека за со</w:t>
      </w: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22E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помощь при легких травмах (</w:t>
      </w:r>
      <w:r w:rsidRPr="00F22E6B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ушиб</w:t>
      </w:r>
      <w:r w:rsidRPr="00F22E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Pr="00F22E6B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порез</w:t>
      </w:r>
      <w:r w:rsidRPr="00F22E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Pr="00F22E6B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ожог</w:t>
      </w:r>
      <w:r w:rsidRPr="00F22E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), </w:t>
      </w:r>
      <w:r w:rsidRPr="00F22E6B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обмора</w:t>
      </w:r>
      <w:r w:rsidRPr="00F22E6B">
        <w:rPr>
          <w:rFonts w:ascii="Times New Roman" w:eastAsia="Times New Roman" w:hAnsi="Times New Roman"/>
          <w:iCs/>
          <w:sz w:val="24"/>
          <w:szCs w:val="24"/>
          <w:lang w:eastAsia="ru-RU"/>
        </w:rPr>
        <w:t>живании</w:t>
      </w: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2E6B">
        <w:rPr>
          <w:rFonts w:ascii="Times New Roman" w:eastAsia="Times New Roman" w:hAnsi="Times New Roman"/>
          <w:iCs/>
          <w:sz w:val="24"/>
          <w:szCs w:val="24"/>
          <w:lang w:eastAsia="ru-RU"/>
        </w:rPr>
        <w:t>перегреве</w:t>
      </w: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2E6B" w:rsidRDefault="00F22E6B" w:rsidP="00F22E6B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</w:t>
      </w:r>
      <w:r w:rsidRPr="00F2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2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зом, электричеством, водой</w:t>
      </w: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6ABC" w:rsidRPr="00366ABC" w:rsidRDefault="00366ABC" w:rsidP="007D1D44">
      <w:pPr>
        <w:shd w:val="clear" w:color="auto" w:fill="FFFFFF"/>
        <w:spacing w:after="0" w:line="240" w:lineRule="auto"/>
        <w:ind w:firstLine="707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6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безопасности и правила поведения на железной дороге. Железнодорожный транспорт. Явления, процессы или объекты, способные в определенных условиях нан</w:t>
      </w:r>
      <w:r w:rsidRPr="0036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6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сить вред здоровью человека непосредственно или косвенно. Противопожарная безопа</w:t>
      </w:r>
      <w:r w:rsidRPr="0036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36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на железной дороге. Безопасное поведение человека на объектах железнодорожного транспорта.</w:t>
      </w:r>
      <w:r w:rsidR="007D1D44" w:rsidRPr="007D1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Правила безопасного поведения на железнодорожном транспорте. Чрезв</w:t>
      </w:r>
      <w:r w:rsidR="007D1D44" w:rsidRPr="007D1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7D1D44" w:rsidRPr="007D1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чайные ситуации на железнодорожном транспорте (меры по борьбе с опасностями: иде</w:t>
      </w:r>
      <w:r w:rsidR="007D1D44" w:rsidRPr="007D1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7D1D44" w:rsidRPr="007D1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тификация вида, защита и ликвидация возможных опасностей и последствий воздействия на человека и др.). Электробезопасность на объектах железной дороги.</w:t>
      </w:r>
      <w:r w:rsidR="007D1D44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="007D1D44" w:rsidRPr="007D1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госуда</w:t>
      </w:r>
      <w:r w:rsidR="007D1D44" w:rsidRPr="007D1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7D1D44" w:rsidRPr="007D1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ственных, социальных и оборонных мероприятий для защиты и снижения последствий от объективных и субъективных факторов, способных нанести вред жизнедеятельности го</w:t>
      </w:r>
      <w:r w:rsidR="007D1D44" w:rsidRPr="007D1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7D1D44" w:rsidRPr="007D1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ударства. Комиссия по ликвидации последствий чрезвычайных ситуаций и стихийных бедствий. Защита граждан в мирное время».</w:t>
      </w:r>
    </w:p>
    <w:p w:rsidR="00F22E6B" w:rsidRPr="00F22E6B" w:rsidRDefault="00F22E6B" w:rsidP="00366ABC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в природе.</w:t>
      </w:r>
    </w:p>
    <w:p w:rsidR="00F22E6B" w:rsidRPr="00F22E6B" w:rsidRDefault="00F22E6B" w:rsidP="00F22E6B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E6B">
        <w:rPr>
          <w:rFonts w:ascii="Times New Roman" w:eastAsia="Times New Roman" w:hAnsi="Times New Roman"/>
          <w:sz w:val="24"/>
          <w:szCs w:val="24"/>
          <w:lang w:eastAsia="ru-RU"/>
        </w:rPr>
        <w:t>Забота о здоровье и безопасности окружающих людей.</w:t>
      </w:r>
    </w:p>
    <w:p w:rsidR="00992A44" w:rsidRPr="00D60306" w:rsidRDefault="00992A44" w:rsidP="00D60306">
      <w:pPr>
        <w:pStyle w:val="a9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612B9F">
      <w:pPr>
        <w:pStyle w:val="a9"/>
        <w:rPr>
          <w:rFonts w:ascii="Times New Roman" w:hAnsi="Times New Roman"/>
          <w:sz w:val="24"/>
          <w:szCs w:val="24"/>
        </w:rPr>
      </w:pPr>
    </w:p>
    <w:p w:rsidR="009C3DFB" w:rsidRDefault="009C3DFB" w:rsidP="001C321C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  <w:sectPr w:rsidR="009C3DFB" w:rsidSect="009C3DFB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92A44" w:rsidRPr="00BB6509" w:rsidRDefault="00992A44" w:rsidP="00992A44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BB6509">
        <w:rPr>
          <w:rFonts w:ascii="Times New Roman" w:hAnsi="Times New Roman"/>
          <w:b/>
          <w:bCs/>
          <w:sz w:val="24"/>
          <w:szCs w:val="24"/>
        </w:rPr>
        <w:lastRenderedPageBreak/>
        <w:t xml:space="preserve">3. Тематическое планирование по Окружающему миру </w:t>
      </w:r>
    </w:p>
    <w:p w:rsidR="00992A44" w:rsidRPr="00BB6509" w:rsidRDefault="00992A44" w:rsidP="00992A4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509">
        <w:rPr>
          <w:rFonts w:ascii="Times New Roman" w:hAnsi="Times New Roman"/>
          <w:b/>
          <w:bCs/>
          <w:sz w:val="24"/>
          <w:szCs w:val="24"/>
        </w:rPr>
        <w:t xml:space="preserve">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503"/>
        <w:gridCol w:w="1963"/>
      </w:tblGrid>
      <w:tr w:rsidR="00992A44" w:rsidRPr="00BB6509" w:rsidTr="000B460A">
        <w:tc>
          <w:tcPr>
            <w:tcW w:w="1506" w:type="dxa"/>
          </w:tcPr>
          <w:p w:rsidR="00992A44" w:rsidRPr="00BB6509" w:rsidRDefault="00992A44" w:rsidP="00992A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Раздел (общее кол-во часов)</w:t>
            </w:r>
          </w:p>
        </w:tc>
        <w:tc>
          <w:tcPr>
            <w:tcW w:w="2085" w:type="dxa"/>
          </w:tcPr>
          <w:p w:rsidR="00992A44" w:rsidRPr="00BB6509" w:rsidRDefault="00992A44" w:rsidP="00992A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7729" w:type="dxa"/>
          </w:tcPr>
          <w:p w:rsidR="00992A44" w:rsidRPr="00BB6509" w:rsidRDefault="00992A44" w:rsidP="00992A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503" w:type="dxa"/>
          </w:tcPr>
          <w:p w:rsidR="00992A44" w:rsidRPr="00BB6509" w:rsidRDefault="00992A44" w:rsidP="00992A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963" w:type="dxa"/>
          </w:tcPr>
          <w:p w:rsidR="00992A44" w:rsidRPr="00BB6509" w:rsidRDefault="00992A44" w:rsidP="00992A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 (кол-во часов на контрол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ные, лабор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торные, пра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тические раб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ты и др.)</w:t>
            </w:r>
          </w:p>
        </w:tc>
      </w:tr>
      <w:tr w:rsidR="000B460A" w:rsidRPr="00BB6509" w:rsidTr="000B460A">
        <w:tc>
          <w:tcPr>
            <w:tcW w:w="1506" w:type="dxa"/>
            <w:vMerge w:val="restart"/>
          </w:tcPr>
          <w:p w:rsidR="000B460A" w:rsidRPr="00BB6509" w:rsidRDefault="003755E5" w:rsidP="00992A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66 часов </w:t>
            </w:r>
          </w:p>
        </w:tc>
        <w:tc>
          <w:tcPr>
            <w:tcW w:w="2085" w:type="dxa"/>
          </w:tcPr>
          <w:p w:rsidR="000B460A" w:rsidRPr="00D60306" w:rsidRDefault="000B460A" w:rsidP="00992A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«Что и</w:t>
            </w:r>
            <w:r w:rsidRPr="00D60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кто?»</w:t>
            </w:r>
          </w:p>
        </w:tc>
        <w:tc>
          <w:tcPr>
            <w:tcW w:w="7729" w:type="dxa"/>
          </w:tcPr>
          <w:p w:rsidR="000B460A" w:rsidRPr="00D60306" w:rsidRDefault="000B460A" w:rsidP="004D0217">
            <w:pPr>
              <w:pStyle w:val="a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D6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работать с картинной картой России, </w:t>
            </w:r>
            <w:r w:rsidRPr="00D6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D6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D6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D6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="00A36D48" w:rsidRPr="00D6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малой родине» и Москве как </w:t>
            </w:r>
            <w:proofErr w:type="spellStart"/>
            <w:r w:rsidR="00A36D48" w:rsidRPr="00D6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</w:t>
            </w:r>
            <w:r w:rsidRPr="00D6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олице</w:t>
            </w:r>
            <w:proofErr w:type="spellEnd"/>
            <w:r w:rsidRPr="00D60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государства;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ке.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рассматривать иллюстрации учебника, извлекать из них нужную и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формацию о Москве;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узнавать достопримечательности столицы;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рассказывать по фотографиям о жизни москвичей — своих сверстников;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урок.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моделировать форму Солнца;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="00A36D48"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созвездий.</w:t>
            </w:r>
          </w:p>
          <w:p w:rsidR="000B460A" w:rsidRPr="00D60306" w:rsidRDefault="000B460A" w:rsidP="00D64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0B460A" w:rsidRPr="00BB6509" w:rsidRDefault="00BD76EE" w:rsidP="00992A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63" w:type="dxa"/>
          </w:tcPr>
          <w:p w:rsidR="000B460A" w:rsidRPr="00BB6509" w:rsidRDefault="000B460A" w:rsidP="00992A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60A" w:rsidRPr="00BB6509" w:rsidTr="000B460A">
        <w:tc>
          <w:tcPr>
            <w:tcW w:w="1506" w:type="dxa"/>
            <w:vMerge/>
          </w:tcPr>
          <w:p w:rsidR="000B460A" w:rsidRPr="00BB6509" w:rsidRDefault="000B460A" w:rsidP="00D645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0B460A" w:rsidRPr="00D60306" w:rsidRDefault="000B460A" w:rsidP="00D645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«Как, откуда и куда?»</w:t>
            </w:r>
          </w:p>
        </w:tc>
        <w:tc>
          <w:tcPr>
            <w:tcW w:w="7729" w:type="dxa"/>
          </w:tcPr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Понимать учебную задачу данного урока и стремиться её выполнить;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рассказывать о жизни семьи по рисункам учебника;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называть по именам (отчествам, фамилиям) членов своей семьи;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рассказывать об интересных событиях в жизни своей семьи;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прослеживать по рисунку-схеме путь воды;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обсуждать необходимость экономии воды;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выяснять опасность употребления загрязнён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практическая работа: проводить опыты, показывающие загрязнение воды и её очистку;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отличать электроприборы от других бытовых предметов, не испол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зующих электричество;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запомнить правила безопасности при обращении с электричеством и электроприборами;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схему выработки электричества и способа его доста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потребителям; обсуждать необходимость экономии электроэне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гии;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 в парах.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обсуждать источники появления загрязнений в снеге;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формулировать предложения по защите окружающей</w:t>
            </w:r>
          </w:p>
        </w:tc>
        <w:tc>
          <w:tcPr>
            <w:tcW w:w="1503" w:type="dxa"/>
          </w:tcPr>
          <w:p w:rsidR="000B460A" w:rsidRPr="00BB6509" w:rsidRDefault="00BD76EE" w:rsidP="00BD76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63" w:type="dxa"/>
          </w:tcPr>
          <w:p w:rsidR="000B460A" w:rsidRPr="00BB6509" w:rsidRDefault="000B460A" w:rsidP="00D645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60A" w:rsidRPr="00BB6509" w:rsidTr="000B460A">
        <w:tc>
          <w:tcPr>
            <w:tcW w:w="1506" w:type="dxa"/>
            <w:vMerge/>
          </w:tcPr>
          <w:p w:rsidR="000B460A" w:rsidRPr="00BB6509" w:rsidRDefault="000B460A" w:rsidP="00D645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0B460A" w:rsidRPr="00D60306" w:rsidRDefault="000B460A" w:rsidP="00D64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«Где и когда?» </w:t>
            </w:r>
          </w:p>
        </w:tc>
        <w:tc>
          <w:tcPr>
            <w:tcW w:w="7729" w:type="dxa"/>
            <w:vMerge w:val="restart"/>
          </w:tcPr>
          <w:p w:rsidR="000B460A" w:rsidRPr="00D60306" w:rsidRDefault="000B460A" w:rsidP="004D0217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иллюстрации учебника, обсуждать условия интере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ной и успешной учёбы;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паре: сравнивать фотографии в учебнике, рассказывать о случаях взаимопо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рассказывать о своём учителе; формулиро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вать выводы из коллекти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обсуждения;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ке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иллюстрации учебника, раз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личать прошлое, насто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щее и будущее;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паре: отображать с помощью карточек последовател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 дней недели, на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называть любимый день недели и объяснять, почему именно он я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ляется любимым;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схему смены времён года и месяцев; называть врем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года в правильной последовательности, соотносить времена года и месяцы; использовать цветные фишки для вы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характеризовать природные явления в разные времена года; </w:t>
            </w:r>
          </w:p>
          <w:p w:rsidR="000B460A" w:rsidRPr="00D60306" w:rsidRDefault="000B460A" w:rsidP="004D0217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306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любимое время года и объяснять, почему именно оно явл</w:t>
            </w:r>
            <w:r w:rsidRPr="00D6030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60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ется любимым;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сочинять и рассказывать сказочную исто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1503" w:type="dxa"/>
          </w:tcPr>
          <w:p w:rsidR="000B460A" w:rsidRPr="00BB6509" w:rsidRDefault="00BD76EE" w:rsidP="00D645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3" w:type="dxa"/>
          </w:tcPr>
          <w:p w:rsidR="000B460A" w:rsidRPr="00BB6509" w:rsidRDefault="000B460A" w:rsidP="00D645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60A" w:rsidRPr="00BB6509" w:rsidTr="000B460A">
        <w:tc>
          <w:tcPr>
            <w:tcW w:w="1506" w:type="dxa"/>
            <w:vMerge/>
          </w:tcPr>
          <w:p w:rsidR="000B460A" w:rsidRPr="00BB6509" w:rsidRDefault="000B460A" w:rsidP="00D645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0B460A" w:rsidRPr="00BB6509" w:rsidRDefault="000B460A" w:rsidP="00D64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9" w:type="dxa"/>
            <w:vMerge/>
          </w:tcPr>
          <w:p w:rsidR="000B460A" w:rsidRPr="00D60306" w:rsidRDefault="000B460A" w:rsidP="00D64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0B460A" w:rsidRPr="00BB6509" w:rsidRDefault="000B460A" w:rsidP="00D645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0B460A" w:rsidRPr="00BB6509" w:rsidRDefault="000B460A" w:rsidP="00D645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317" w:rsidRPr="00BB6509" w:rsidTr="000B460A">
        <w:tc>
          <w:tcPr>
            <w:tcW w:w="1506" w:type="dxa"/>
          </w:tcPr>
          <w:p w:rsidR="00956317" w:rsidRPr="00BB6509" w:rsidRDefault="00956317" w:rsidP="009563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956317" w:rsidRPr="00BB6509" w:rsidRDefault="00956317" w:rsidP="00956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и з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чем?»</w:t>
            </w:r>
            <w:r w:rsidRPr="00BB65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9" w:type="dxa"/>
          </w:tcPr>
          <w:p w:rsidR="000B460A" w:rsidRPr="00D60306" w:rsidRDefault="000B460A" w:rsidP="004D0217">
            <w:pPr>
              <w:pStyle w:val="a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сопоставлять видимые и реальные размеры звёзд, в том числе и Солнца;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схемы движения Луны вокруг Земли и освещения её поверхности Солнцем; формулировать выводы о причинах измен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внешнего вида Луны;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высказывать предположения о причинах воз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осуществлять самопроверку; </w:t>
            </w:r>
          </w:p>
          <w:p w:rsidR="000B460A" w:rsidRPr="00D60306" w:rsidRDefault="000B460A" w:rsidP="004D0217">
            <w:pPr>
              <w:pStyle w:val="aa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паре: отображать последователь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ность цветов радуги с п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мощью цветных поло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сок, осуществлять</w:t>
            </w:r>
            <w:r w:rsidR="00A36D48"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</w:t>
            </w:r>
            <w:r w:rsidRPr="00D60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6317" w:rsidRPr="00D60306" w:rsidRDefault="00956317" w:rsidP="00956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956317" w:rsidRPr="00BB6509" w:rsidRDefault="00BD76EE" w:rsidP="009563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63" w:type="dxa"/>
          </w:tcPr>
          <w:p w:rsidR="00956317" w:rsidRPr="00BB6509" w:rsidRDefault="00956317" w:rsidP="009563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DFB" w:rsidRDefault="009C3DFB" w:rsidP="007D1D44">
      <w:pPr>
        <w:pStyle w:val="a9"/>
        <w:rPr>
          <w:rFonts w:ascii="Times New Roman" w:hAnsi="Times New Roman"/>
          <w:b/>
          <w:sz w:val="24"/>
          <w:szCs w:val="24"/>
        </w:rPr>
      </w:pPr>
    </w:p>
    <w:p w:rsidR="00434AD5" w:rsidRPr="00BB6509" w:rsidRDefault="00434AD5" w:rsidP="00434AD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B6509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503"/>
        <w:gridCol w:w="1963"/>
      </w:tblGrid>
      <w:tr w:rsidR="004307BB" w:rsidRPr="00BB6509" w:rsidTr="00DC6DF5">
        <w:tc>
          <w:tcPr>
            <w:tcW w:w="1506" w:type="dxa"/>
          </w:tcPr>
          <w:p w:rsidR="004307BB" w:rsidRPr="00BB6509" w:rsidRDefault="004307BB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Раздел (общее кол-во часов)</w:t>
            </w:r>
          </w:p>
        </w:tc>
        <w:tc>
          <w:tcPr>
            <w:tcW w:w="2085" w:type="dxa"/>
          </w:tcPr>
          <w:p w:rsidR="004307BB" w:rsidRPr="00BB6509" w:rsidRDefault="004307BB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7729" w:type="dxa"/>
          </w:tcPr>
          <w:p w:rsidR="004307BB" w:rsidRPr="00BB6509" w:rsidRDefault="004307BB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503" w:type="dxa"/>
          </w:tcPr>
          <w:p w:rsidR="004307BB" w:rsidRPr="00BB6509" w:rsidRDefault="004307BB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963" w:type="dxa"/>
          </w:tcPr>
          <w:p w:rsidR="004307BB" w:rsidRPr="00BB6509" w:rsidRDefault="004307BB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 (кол-во часов на контрол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ные, лабор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торные, пра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тические раб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ты и др.)</w:t>
            </w:r>
          </w:p>
        </w:tc>
      </w:tr>
      <w:tr w:rsidR="00BB6509" w:rsidRPr="00BB6509" w:rsidTr="00DC6DF5">
        <w:tc>
          <w:tcPr>
            <w:tcW w:w="1506" w:type="dxa"/>
            <w:vMerge w:val="restart"/>
          </w:tcPr>
          <w:p w:rsidR="00BB6509" w:rsidRPr="00BB6509" w:rsidRDefault="003755E5" w:rsidP="003755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BB6509" w:rsidRPr="00BB6509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BB6509" w:rsidRPr="00BB6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BB6509" w:rsidRPr="00D60306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Style w:val="FontStyle20"/>
                <w:b w:val="0"/>
                <w:sz w:val="24"/>
                <w:szCs w:val="24"/>
              </w:rPr>
              <w:t>Где мы живём</w:t>
            </w:r>
          </w:p>
        </w:tc>
        <w:tc>
          <w:tcPr>
            <w:tcW w:w="7729" w:type="dxa"/>
          </w:tcPr>
          <w:p w:rsidR="00BB6509" w:rsidRPr="00D60306" w:rsidRDefault="00BB6509" w:rsidP="004D0217">
            <w:pPr>
              <w:pStyle w:val="aa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Понимать учебную задачу урока и стремиться её выполнить; ра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сматривать иллюстрации учебника, извлекать из них нужную и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формацию о стране.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Различать государственную символику Росси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й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ской Федерации; описывать достопримечательности  столицы; нах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дить на карте Российскую Федерацию, Москву – столицу России. Называть народы России,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обсуждать, чем различаются народы Ро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сии и что связывает их в единую семью; работать с взрослыми: находить информацию о народах своего края; отвечать на итоговые вопросы и оценивать свои достижения на уроке.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Понимать учебную задачу урока и стремиться её выполнить; ра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сматривать иллюстрации учебника, сравнивать город и село.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Знать отличия города и села; называть сходства и различия городского и сельского домов. Рассказывать о своём городе, о главной улице, д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стопримечательностях.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Понимать учебную задачу урока; приводить примеры объектов пр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роды и предметов рукотворного мира. Работать в парах: различать объекты природы и предметы рукотворного мира.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Рассуждать о том, что в окружающем мире зависит от наших поступков; рассказывать о своём отношении к природе, к рукотворному миру,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</w:p>
        </w:tc>
        <w:tc>
          <w:tcPr>
            <w:tcW w:w="1503" w:type="dxa"/>
          </w:tcPr>
          <w:p w:rsidR="00BB6509" w:rsidRPr="00BB6509" w:rsidRDefault="006B1A64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509" w:rsidRPr="00BB6509" w:rsidTr="00DC6DF5">
        <w:tc>
          <w:tcPr>
            <w:tcW w:w="1506" w:type="dxa"/>
            <w:vMerge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B6509" w:rsidRPr="00D60306" w:rsidRDefault="00BB6509" w:rsidP="00DC6DF5">
            <w:pPr>
              <w:spacing w:before="100" w:beforeAutospacing="1" w:after="100" w:afterAutospacing="1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60306">
              <w:rPr>
                <w:rStyle w:val="FontStyle20"/>
                <w:b w:val="0"/>
                <w:sz w:val="24"/>
                <w:szCs w:val="24"/>
              </w:rPr>
              <w:t>Природа</w:t>
            </w:r>
          </w:p>
        </w:tc>
        <w:tc>
          <w:tcPr>
            <w:tcW w:w="7729" w:type="dxa"/>
          </w:tcPr>
          <w:p w:rsidR="00BB6509" w:rsidRPr="00D60306" w:rsidRDefault="00BB6509" w:rsidP="004D0217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Понимать учебную задачу урока; называть объекты неживой и ж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вой природы. Работать в парах: различать объекты неживой и живой природы.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Описывать сезонные изменения в природе. Исследовать (на основе  наблюдений) связи жизнедеятельности растений, живот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ных и врем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ни года. Характеризовать признаки времен года.  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Наблюдать простейшие опыты по изучению свойств воздуха.  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Измерять температуру воздуха </w:t>
            </w:r>
            <w:r w:rsidRPr="00D60306"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помощью термометра. Знать </w:t>
            </w:r>
            <w:r w:rsidRPr="00D60306">
              <w:rPr>
                <w:rStyle w:val="FontStyle63"/>
                <w:sz w:val="24"/>
                <w:szCs w:val="24"/>
              </w:rPr>
              <w:t>усл</w:t>
            </w:r>
            <w:r w:rsidRPr="00D60306">
              <w:rPr>
                <w:rStyle w:val="FontStyle63"/>
                <w:sz w:val="24"/>
                <w:szCs w:val="24"/>
              </w:rPr>
              <w:t>о</w:t>
            </w:r>
            <w:r w:rsidRPr="00D60306">
              <w:rPr>
                <w:rStyle w:val="FontStyle63"/>
                <w:sz w:val="24"/>
                <w:szCs w:val="24"/>
              </w:rPr>
              <w:t xml:space="preserve">вия, необходимые для жизни растений и животных.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Находить и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формацию об охране чистоты воздуха; отвечать на итоговые вопр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сы и оценивать свои достижения на уроке.</w:t>
            </w:r>
          </w:p>
        </w:tc>
        <w:tc>
          <w:tcPr>
            <w:tcW w:w="1503" w:type="dxa"/>
          </w:tcPr>
          <w:p w:rsidR="00BB6509" w:rsidRPr="00BB6509" w:rsidRDefault="003755E5" w:rsidP="006B1A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63" w:type="dxa"/>
          </w:tcPr>
          <w:p w:rsidR="00BB6509" w:rsidRPr="00BB6509" w:rsidRDefault="00121DEC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Практ.раб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.- 2</w:t>
            </w:r>
          </w:p>
        </w:tc>
      </w:tr>
      <w:tr w:rsidR="00BB6509" w:rsidRPr="00BB6509" w:rsidTr="00DC6DF5">
        <w:tc>
          <w:tcPr>
            <w:tcW w:w="1506" w:type="dxa"/>
            <w:vMerge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B6509" w:rsidRPr="00D60306" w:rsidRDefault="00BB6509" w:rsidP="00410E90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D60306">
              <w:rPr>
                <w:rStyle w:val="FontStyle20"/>
                <w:b w:val="0"/>
                <w:sz w:val="24"/>
                <w:szCs w:val="24"/>
              </w:rPr>
              <w:t xml:space="preserve">Жизнь города и села </w:t>
            </w:r>
          </w:p>
          <w:p w:rsidR="00BB6509" w:rsidRPr="00D60306" w:rsidRDefault="00BB6509" w:rsidP="00DC6DF5">
            <w:pPr>
              <w:spacing w:before="100" w:beforeAutospacing="1" w:after="100" w:afterAutospacing="1"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7729" w:type="dxa"/>
          </w:tcPr>
          <w:p w:rsidR="00BB6509" w:rsidRPr="00D60306" w:rsidRDefault="00BB6509" w:rsidP="004D0217">
            <w:pPr>
              <w:pStyle w:val="a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урока; </w:t>
            </w:r>
            <w:r w:rsidRPr="00D60306">
              <w:rPr>
                <w:rStyle w:val="FontStyle58"/>
                <w:b w:val="0"/>
                <w:i w:val="0"/>
                <w:sz w:val="24"/>
                <w:szCs w:val="24"/>
              </w:rPr>
              <w:t xml:space="preserve">знать </w:t>
            </w:r>
            <w:r w:rsidRPr="00D60306">
              <w:rPr>
                <w:rStyle w:val="FontStyle63"/>
                <w:sz w:val="24"/>
                <w:szCs w:val="24"/>
              </w:rPr>
              <w:t xml:space="preserve">понятие «экономика»; </w:t>
            </w:r>
            <w:r w:rsidRPr="00D60306">
              <w:rPr>
                <w:rStyle w:val="FontStyle58"/>
                <w:b w:val="0"/>
                <w:i w:val="0"/>
                <w:sz w:val="24"/>
                <w:szCs w:val="24"/>
              </w:rPr>
              <w:t xml:space="preserve">иметь </w:t>
            </w:r>
            <w:r w:rsidRPr="00D60306">
              <w:rPr>
                <w:rStyle w:val="FontStyle63"/>
                <w:sz w:val="24"/>
                <w:szCs w:val="24"/>
              </w:rPr>
              <w:t>первоначальные представления об экономике города и села, об о</w:t>
            </w:r>
            <w:r w:rsidRPr="00D60306">
              <w:rPr>
                <w:rStyle w:val="FontStyle63"/>
                <w:sz w:val="24"/>
                <w:szCs w:val="24"/>
              </w:rPr>
              <w:t>т</w:t>
            </w:r>
            <w:r w:rsidRPr="00D60306">
              <w:rPr>
                <w:rStyle w:val="FontStyle63"/>
                <w:sz w:val="24"/>
                <w:szCs w:val="24"/>
              </w:rPr>
              <w:t>дельных производственных про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цессах. Называть составные части экономики и объяснять их взаимосвязь.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Делить на группы средства транспорта. Составлять общий план ра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сказа об истории различных видов транспорта.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Отвечать на итоговые вопросы и оценивать свои достижения  и достижения других уч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щихся на уроке.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Выполнять тестовые задания учебника; выступать с подготовленн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ми сообщениями, иллюстрировать их наглядными материалами; о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суждать выступления учащихся; оценивать свои достижения и д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стижения других учащихся.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В ходе выполнения проекта ученики  учатся: собирать  информацию о профессиях своих родителей или других родственников, знакомых.</w:t>
            </w:r>
          </w:p>
        </w:tc>
        <w:tc>
          <w:tcPr>
            <w:tcW w:w="1503" w:type="dxa"/>
          </w:tcPr>
          <w:p w:rsidR="00BB6509" w:rsidRPr="00BB6509" w:rsidRDefault="003755E5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63" w:type="dxa"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509" w:rsidRPr="00BB6509" w:rsidTr="00DC6DF5">
        <w:tc>
          <w:tcPr>
            <w:tcW w:w="1506" w:type="dxa"/>
            <w:vMerge w:val="restart"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509" w:rsidRPr="00BB6509" w:rsidRDefault="00BB6509" w:rsidP="00BB6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B6509" w:rsidRPr="00D60306" w:rsidRDefault="00BB6509" w:rsidP="00410E90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D60306">
              <w:rPr>
                <w:rStyle w:val="FontStyle20"/>
                <w:b w:val="0"/>
                <w:sz w:val="24"/>
                <w:szCs w:val="24"/>
              </w:rPr>
              <w:t>Здоровье и бе</w:t>
            </w:r>
            <w:r w:rsidRPr="00D60306">
              <w:rPr>
                <w:rStyle w:val="FontStyle20"/>
                <w:b w:val="0"/>
                <w:sz w:val="24"/>
                <w:szCs w:val="24"/>
              </w:rPr>
              <w:t>з</w:t>
            </w:r>
            <w:r w:rsidRPr="00D60306">
              <w:rPr>
                <w:rStyle w:val="FontStyle20"/>
                <w:b w:val="0"/>
                <w:sz w:val="24"/>
                <w:szCs w:val="24"/>
              </w:rPr>
              <w:t>опасность</w:t>
            </w:r>
          </w:p>
        </w:tc>
        <w:tc>
          <w:tcPr>
            <w:tcW w:w="7729" w:type="dxa"/>
          </w:tcPr>
          <w:p w:rsidR="00BB6509" w:rsidRPr="00D60306" w:rsidRDefault="00BB6509" w:rsidP="004D0217">
            <w:pPr>
              <w:pStyle w:val="a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урока; </w:t>
            </w:r>
            <w:r w:rsidRPr="00D60306">
              <w:rPr>
                <w:rStyle w:val="FontStyle20"/>
                <w:b w:val="0"/>
                <w:sz w:val="24"/>
                <w:szCs w:val="24"/>
              </w:rPr>
              <w:t>различать внешнее и внутреннее строение человека. Показывать на своём теле части тела. Изучать с помощью рисунка внутреннее строение тела человека. Показывать на своём теле, где находятся эти органы.</w:t>
            </w:r>
          </w:p>
          <w:p w:rsidR="00BB6509" w:rsidRPr="00D60306" w:rsidRDefault="00BB6509" w:rsidP="004D0217">
            <w:pPr>
              <w:pStyle w:val="Style9"/>
              <w:widowControl/>
              <w:numPr>
                <w:ilvl w:val="0"/>
                <w:numId w:val="15"/>
              </w:numPr>
              <w:rPr>
                <w:rStyle w:val="FontStyle20"/>
                <w:b w:val="0"/>
                <w:sz w:val="24"/>
                <w:szCs w:val="24"/>
              </w:rPr>
            </w:pPr>
            <w:r w:rsidRPr="00D60306">
              <w:rPr>
                <w:rStyle w:val="FontStyle20"/>
                <w:b w:val="0"/>
                <w:sz w:val="24"/>
                <w:szCs w:val="24"/>
              </w:rPr>
              <w:t xml:space="preserve">Знать основные правила безопасного поведения на воде и в лесу. </w:t>
            </w:r>
            <w:r w:rsidRPr="00D60306">
              <w:rPr>
                <w:rStyle w:val="FontStyle20"/>
                <w:b w:val="0"/>
                <w:sz w:val="24"/>
                <w:szCs w:val="24"/>
              </w:rPr>
              <w:lastRenderedPageBreak/>
              <w:t>Различать съедобные и несъедобные ягоды и грибы. С помощью а</w:t>
            </w:r>
            <w:r w:rsidRPr="00D60306">
              <w:rPr>
                <w:rStyle w:val="FontStyle20"/>
                <w:b w:val="0"/>
                <w:sz w:val="24"/>
                <w:szCs w:val="24"/>
              </w:rPr>
              <w:t>т</w:t>
            </w:r>
            <w:r w:rsidRPr="00D60306">
              <w:rPr>
                <w:rStyle w:val="FontStyle20"/>
                <w:b w:val="0"/>
                <w:sz w:val="24"/>
                <w:szCs w:val="24"/>
              </w:rPr>
              <w:t>ласа-определителя узнавать названия жалящих насекомых. Расск</w:t>
            </w:r>
            <w:r w:rsidRPr="00D60306">
              <w:rPr>
                <w:rStyle w:val="FontStyle20"/>
                <w:b w:val="0"/>
                <w:sz w:val="24"/>
                <w:szCs w:val="24"/>
              </w:rPr>
              <w:t>а</w:t>
            </w:r>
            <w:r w:rsidRPr="00D60306">
              <w:rPr>
                <w:rStyle w:val="FontStyle20"/>
                <w:b w:val="0"/>
                <w:sz w:val="24"/>
                <w:szCs w:val="24"/>
              </w:rPr>
              <w:t>зывать, как нужно вести себя во время купания в реке, озере или м</w:t>
            </w:r>
            <w:r w:rsidRPr="00D60306">
              <w:rPr>
                <w:rStyle w:val="FontStyle20"/>
                <w:b w:val="0"/>
                <w:sz w:val="24"/>
                <w:szCs w:val="24"/>
              </w:rPr>
              <w:t>о</w:t>
            </w:r>
            <w:r w:rsidRPr="00D60306">
              <w:rPr>
                <w:rStyle w:val="FontStyle20"/>
                <w:b w:val="0"/>
                <w:sz w:val="24"/>
                <w:szCs w:val="24"/>
              </w:rPr>
              <w:t xml:space="preserve">ре. </w:t>
            </w:r>
            <w:r w:rsidRPr="00D60306">
              <w:rPr>
                <w:bCs/>
              </w:rPr>
              <w:t>Отвечать на итоговые вопросы и оценивать свои достижения  и достижения других учащихся на уроке.</w:t>
            </w:r>
          </w:p>
          <w:p w:rsidR="00BB6509" w:rsidRPr="00D60306" w:rsidRDefault="00BB6509" w:rsidP="004307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B6509" w:rsidRPr="00BB6509" w:rsidRDefault="006B1A64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963" w:type="dxa"/>
          </w:tcPr>
          <w:p w:rsidR="00BB6509" w:rsidRPr="00BB6509" w:rsidRDefault="00121DEC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Практ.раб.-1</w:t>
            </w:r>
          </w:p>
        </w:tc>
      </w:tr>
      <w:tr w:rsidR="00BB6509" w:rsidRPr="00BB6509" w:rsidTr="00DC6DF5">
        <w:tc>
          <w:tcPr>
            <w:tcW w:w="1506" w:type="dxa"/>
            <w:vMerge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B6509" w:rsidRPr="00D60306" w:rsidRDefault="00BB6509" w:rsidP="00410E90">
            <w:pPr>
              <w:pStyle w:val="Style9"/>
              <w:widowControl/>
              <w:jc w:val="both"/>
              <w:rPr>
                <w:rStyle w:val="FontStyle20"/>
                <w:sz w:val="24"/>
                <w:szCs w:val="24"/>
              </w:rPr>
            </w:pPr>
            <w:r w:rsidRPr="00D60306">
              <w:t>Общение</w:t>
            </w:r>
          </w:p>
        </w:tc>
        <w:tc>
          <w:tcPr>
            <w:tcW w:w="7729" w:type="dxa"/>
          </w:tcPr>
          <w:p w:rsidR="00BB6509" w:rsidRPr="00D60306" w:rsidRDefault="00BB6509" w:rsidP="004D0217">
            <w:pPr>
              <w:pStyle w:val="aa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Понимать учебную задачу урока;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Выступать с подготовленным сообщением, опираясь на фотографии (слайды). Оценивать результаты собственного труда и труда тов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рищей.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Отвечать на итоговые вопросы и оценивать свои достижения  и д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стижения других учащихся на уроке.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Объяснять, зачем нужна культура поведения в общественных м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стах.</w:t>
            </w:r>
          </w:p>
        </w:tc>
        <w:tc>
          <w:tcPr>
            <w:tcW w:w="1503" w:type="dxa"/>
          </w:tcPr>
          <w:p w:rsidR="00BB6509" w:rsidRPr="00BB6509" w:rsidRDefault="006B1A64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509" w:rsidRPr="00BB6509" w:rsidTr="00DC6DF5">
        <w:tc>
          <w:tcPr>
            <w:tcW w:w="1506" w:type="dxa"/>
            <w:vMerge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B6509" w:rsidRPr="00D60306" w:rsidRDefault="00BB6509" w:rsidP="00410E90">
            <w:pPr>
              <w:pStyle w:val="Style9"/>
              <w:widowControl/>
              <w:jc w:val="both"/>
            </w:pPr>
            <w:r w:rsidRPr="00D60306">
              <w:rPr>
                <w:rStyle w:val="FontStyle20"/>
                <w:b w:val="0"/>
                <w:sz w:val="24"/>
                <w:szCs w:val="24"/>
              </w:rPr>
              <w:t>Путешествия</w:t>
            </w:r>
          </w:p>
        </w:tc>
        <w:tc>
          <w:tcPr>
            <w:tcW w:w="7729" w:type="dxa"/>
          </w:tcPr>
          <w:p w:rsidR="00BB6509" w:rsidRPr="00D60306" w:rsidRDefault="00BB6509" w:rsidP="004D0217">
            <w:pPr>
              <w:pStyle w:val="a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D60306">
              <w:rPr>
                <w:rStyle w:val="FontStyle58"/>
                <w:b w:val="0"/>
                <w:i w:val="0"/>
                <w:sz w:val="24"/>
                <w:szCs w:val="24"/>
              </w:rPr>
              <w:t xml:space="preserve">Знать </w:t>
            </w:r>
            <w:r w:rsidRPr="00D60306">
              <w:rPr>
                <w:rStyle w:val="FontStyle63"/>
                <w:sz w:val="24"/>
                <w:szCs w:val="24"/>
              </w:rPr>
              <w:t>понятия «горизонт», «линия горизонта», «стороны горизонта»; условные обозначения сторон горизонта.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Отвечать на итоговые вопросы и оценивать свои достижения  и д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стижения других учащихся на уроке.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Находить   на   физической   карте России разные водоемы и опреде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лять их названия. Рассказывать о водных богатствах страны по фот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графиям и своим впечатлениям.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Готовить сообщение по готовому  плану. Выступать перед классом,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результаты собственного труда и труда товарищей.</w:t>
            </w:r>
          </w:p>
          <w:p w:rsidR="00BB6509" w:rsidRPr="00D60306" w:rsidRDefault="00BB6509" w:rsidP="004D0217">
            <w:pPr>
              <w:pStyle w:val="a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Отвечать на итоговые вопросы и оценивать свои достижения  и д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стижения других учащихся на уроке.</w:t>
            </w:r>
          </w:p>
        </w:tc>
        <w:tc>
          <w:tcPr>
            <w:tcW w:w="1503" w:type="dxa"/>
          </w:tcPr>
          <w:p w:rsidR="00BB6509" w:rsidRPr="00BB6509" w:rsidRDefault="003755E5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63" w:type="dxa"/>
          </w:tcPr>
          <w:p w:rsidR="00BB6509" w:rsidRPr="00BB6509" w:rsidRDefault="00121DEC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Практ.раб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.- 1</w:t>
            </w:r>
          </w:p>
        </w:tc>
      </w:tr>
    </w:tbl>
    <w:p w:rsidR="00D60306" w:rsidRDefault="00D60306" w:rsidP="007D1D44">
      <w:pPr>
        <w:pStyle w:val="a9"/>
        <w:rPr>
          <w:rFonts w:ascii="Times New Roman" w:hAnsi="Times New Roman"/>
          <w:b/>
          <w:sz w:val="24"/>
          <w:szCs w:val="24"/>
        </w:rPr>
      </w:pPr>
    </w:p>
    <w:p w:rsidR="00BB6509" w:rsidRPr="00BB6509" w:rsidRDefault="004A652F" w:rsidP="004A65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B6509">
        <w:rPr>
          <w:rFonts w:ascii="Times New Roman" w:hAnsi="Times New Roman"/>
          <w:b/>
          <w:sz w:val="24"/>
          <w:szCs w:val="24"/>
        </w:rPr>
        <w:t xml:space="preserve">3 класс </w:t>
      </w:r>
    </w:p>
    <w:p w:rsidR="004A652F" w:rsidRPr="00BB6509" w:rsidRDefault="004A652F" w:rsidP="004A65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503"/>
        <w:gridCol w:w="1963"/>
      </w:tblGrid>
      <w:tr w:rsidR="00BB6509" w:rsidRPr="00BB6509" w:rsidTr="00DC6DF5">
        <w:tc>
          <w:tcPr>
            <w:tcW w:w="1506" w:type="dxa"/>
          </w:tcPr>
          <w:p w:rsidR="00BB6509" w:rsidRPr="00BB6509" w:rsidRDefault="00E6567A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085" w:type="dxa"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7729" w:type="dxa"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503" w:type="dxa"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963" w:type="dxa"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мероприятия 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(кол-во часов на контрол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ные, лабор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торные, пра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тические раб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ты и др.)</w:t>
            </w:r>
          </w:p>
        </w:tc>
      </w:tr>
      <w:tr w:rsidR="00BB6509" w:rsidRPr="00D60306" w:rsidTr="00DC6DF5">
        <w:tc>
          <w:tcPr>
            <w:tcW w:w="1506" w:type="dxa"/>
            <w:vMerge w:val="restart"/>
          </w:tcPr>
          <w:p w:rsidR="00BB6509" w:rsidRPr="00BB6509" w:rsidRDefault="00E6567A" w:rsidP="00E656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</w:t>
            </w:r>
            <w:r w:rsidR="00BB6509" w:rsidRPr="00BB6509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BB6509" w:rsidRPr="00BB6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BB6509" w:rsidRPr="00D60306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«Как устроен мир»</w:t>
            </w:r>
          </w:p>
        </w:tc>
        <w:tc>
          <w:tcPr>
            <w:tcW w:w="7729" w:type="dxa"/>
          </w:tcPr>
          <w:p w:rsidR="00BB6509" w:rsidRPr="00D60306" w:rsidRDefault="00BB6509" w:rsidP="004D0217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Знакомиться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 учебником и учебными пособиями по курсу «Окр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у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жающий мир» для 3 класса, с целями и задачами раздела «Как устр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ен мир»;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доказывать,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пользуясь иллюстрацией учебника, что природа удив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тельно разнообразна; 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раскрывать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ценность природы для людей;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паре: анализировать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текст учебника,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извлекать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из него н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обхо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димую информацию;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объекты неживой и живой природы по извест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ным признакам; 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предлагать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задание к рисунку учебника и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ответы одн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классников; 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классифицировать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объекты живой природы, осуществлять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самопр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верку;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предложенные модели;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на итог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просы.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503" w:type="dxa"/>
          </w:tcPr>
          <w:p w:rsidR="00BB6509" w:rsidRPr="00D60306" w:rsidRDefault="00E6567A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BB6509" w:rsidRPr="00D60306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09" w:rsidRPr="00D60306" w:rsidTr="00DC6DF5">
        <w:tc>
          <w:tcPr>
            <w:tcW w:w="1506" w:type="dxa"/>
            <w:vMerge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B6509" w:rsidRPr="00D60306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«Эта удивител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ная природа»</w:t>
            </w:r>
          </w:p>
        </w:tc>
        <w:tc>
          <w:tcPr>
            <w:tcW w:w="7729" w:type="dxa"/>
          </w:tcPr>
          <w:p w:rsidR="00BB6509" w:rsidRPr="00D60306" w:rsidRDefault="00BB6509" w:rsidP="004D0217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учебные задачи раздела и данного урока и стремиться их выполнить;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понятия «тела», «вещества», «частицы»;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классифицировать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тела и вещества,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приводить примеры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естестве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ных и искусственных тел, твёрдых, жидких и газообразных веществ;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работать в паре: объяснять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свойства воздуха, используя знания о ч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стицах; осуществлять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самопроверку; извлекать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из текста учебника информацию в со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ответствии с заданием;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со взрослыми: интервьюировать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взрослых о мерах охраны чисто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ты воздуха в родном городе;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на итог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на итог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на итог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503" w:type="dxa"/>
          </w:tcPr>
          <w:p w:rsidR="00BB6509" w:rsidRPr="00D60306" w:rsidRDefault="00CF1B10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BB6509" w:rsidRPr="00D6030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63" w:type="dxa"/>
          </w:tcPr>
          <w:p w:rsidR="00BB6509" w:rsidRPr="00D60306" w:rsidRDefault="004D0217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Практ.раб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.- 7</w:t>
            </w:r>
          </w:p>
        </w:tc>
      </w:tr>
      <w:tr w:rsidR="00BB6509" w:rsidRPr="00D60306" w:rsidTr="00DC6DF5">
        <w:tc>
          <w:tcPr>
            <w:tcW w:w="1506" w:type="dxa"/>
            <w:vMerge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B6509" w:rsidRPr="00D60306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«Мы и наше зд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ровье»</w:t>
            </w:r>
          </w:p>
        </w:tc>
        <w:tc>
          <w:tcPr>
            <w:tcW w:w="7729" w:type="dxa"/>
          </w:tcPr>
          <w:p w:rsidR="00BB6509" w:rsidRPr="00D60306" w:rsidRDefault="00BB6509" w:rsidP="004D021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актуализировать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знания по анатомии и физиологии человеческого организ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ма, полученные во 2 классе;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на итог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выступления учащихся;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1503" w:type="dxa"/>
          </w:tcPr>
          <w:p w:rsidR="00BB6509" w:rsidRPr="00D60306" w:rsidRDefault="00CF1B10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63" w:type="dxa"/>
          </w:tcPr>
          <w:p w:rsidR="00BB6509" w:rsidRPr="00D60306" w:rsidRDefault="004D0217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Практ.раб.-2</w:t>
            </w:r>
          </w:p>
        </w:tc>
      </w:tr>
      <w:tr w:rsidR="00BB6509" w:rsidRPr="00D60306" w:rsidTr="00DC6DF5">
        <w:tc>
          <w:tcPr>
            <w:tcW w:w="1506" w:type="dxa"/>
            <w:vMerge w:val="restart"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B6509" w:rsidRPr="00D60306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«Наша безопа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</w:tc>
        <w:tc>
          <w:tcPr>
            <w:tcW w:w="7729" w:type="dxa"/>
          </w:tcPr>
          <w:p w:rsidR="00BB6509" w:rsidRPr="00D60306" w:rsidRDefault="00BB6509" w:rsidP="004D0217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учебную задачу раздела и данного урока и стремиться её выпол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нить;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актуализировать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знания об опасностях в быту, полученные в 1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2 классах;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свои действия в ходе ролевой игры;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на итог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  <w:p w:rsidR="00BB6509" w:rsidRDefault="00BB6509" w:rsidP="004D0217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обсуждать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проблему экологической безопасности и м</w:t>
            </w:r>
            <w:r w:rsidR="00D60306" w:rsidRPr="00D60306">
              <w:rPr>
                <w:rFonts w:ascii="Times New Roman" w:hAnsi="Times New Roman"/>
                <w:sz w:val="24"/>
                <w:szCs w:val="24"/>
              </w:rPr>
              <w:t>еры по охране окружа</w:t>
            </w:r>
            <w:r w:rsidR="00D60306" w:rsidRPr="00D60306">
              <w:rPr>
                <w:rFonts w:ascii="Times New Roman" w:hAnsi="Times New Roman"/>
                <w:sz w:val="24"/>
                <w:szCs w:val="24"/>
              </w:rPr>
              <w:softHyphen/>
              <w:t>ющей среды</w:t>
            </w:r>
          </w:p>
          <w:p w:rsidR="007D1D44" w:rsidRPr="00D60306" w:rsidRDefault="007D1D44" w:rsidP="004D0217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безопасности и правила поведения на железной дороге</w:t>
            </w:r>
          </w:p>
        </w:tc>
        <w:tc>
          <w:tcPr>
            <w:tcW w:w="1503" w:type="dxa"/>
          </w:tcPr>
          <w:p w:rsidR="00BB6509" w:rsidRPr="00D60306" w:rsidRDefault="00CF1B10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63" w:type="dxa"/>
          </w:tcPr>
          <w:p w:rsidR="00BB6509" w:rsidRPr="00D60306" w:rsidRDefault="004D0217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Практ.раб.-1</w:t>
            </w:r>
          </w:p>
        </w:tc>
      </w:tr>
      <w:tr w:rsidR="00BB6509" w:rsidRPr="00D60306" w:rsidTr="00DC6DF5">
        <w:tc>
          <w:tcPr>
            <w:tcW w:w="1506" w:type="dxa"/>
            <w:vMerge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B6509" w:rsidRPr="00D60306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«Чему учит эк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номика»</w:t>
            </w:r>
          </w:p>
        </w:tc>
        <w:tc>
          <w:tcPr>
            <w:tcW w:w="7729" w:type="dxa"/>
          </w:tcPr>
          <w:p w:rsidR="00BB6509" w:rsidRPr="00D60306" w:rsidRDefault="00BB6509" w:rsidP="004D021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раскрывать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роль природных богатств и труда людей в экономике по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lastRenderedPageBreak/>
              <w:t>пред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ложенному плану;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на итог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на итог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достижения на уроке.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приводить примеры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изменения экономических проектов под влиян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ем эко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логов;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экологические прогнозы.</w:t>
            </w:r>
          </w:p>
        </w:tc>
        <w:tc>
          <w:tcPr>
            <w:tcW w:w="1503" w:type="dxa"/>
          </w:tcPr>
          <w:p w:rsidR="00BB6509" w:rsidRPr="00D60306" w:rsidRDefault="00CF1B10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3" w:type="dxa"/>
          </w:tcPr>
          <w:p w:rsidR="00BB6509" w:rsidRPr="00D60306" w:rsidRDefault="004D0217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Практ.раб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.- 3</w:t>
            </w:r>
          </w:p>
        </w:tc>
      </w:tr>
      <w:tr w:rsidR="00BB6509" w:rsidRPr="00D60306" w:rsidTr="00DC6DF5">
        <w:tc>
          <w:tcPr>
            <w:tcW w:w="1506" w:type="dxa"/>
          </w:tcPr>
          <w:p w:rsidR="00BB6509" w:rsidRPr="00BB6509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B6509" w:rsidRPr="00D60306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«Путешествия по городам и стр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нам» </w:t>
            </w:r>
          </w:p>
        </w:tc>
        <w:tc>
          <w:tcPr>
            <w:tcW w:w="7729" w:type="dxa"/>
          </w:tcPr>
          <w:p w:rsidR="00BB6509" w:rsidRPr="00D60306" w:rsidRDefault="00BB6509" w:rsidP="004D0217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прослеживать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маршрут путешествия по карте в учебнике и насте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ной карте России;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 достопримечательностях городов Золотого кольца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достопримечательности городов Золотого кольца по фото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графиям;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вопросы к викторине по Золотому кольцу;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с помощью дополнительной литературы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готовить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сообщения о стр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нах, гра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ничащих с Россией;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на итог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вопросы к викторине по Греции и Италии;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достопримечательности Греции и Италии по фотограф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ям;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используя дополнительную литературу,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интересные факты об изуча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емых странах;</w:t>
            </w:r>
          </w:p>
          <w:p w:rsidR="00BB6509" w:rsidRPr="00D60306" w:rsidRDefault="00BB6509" w:rsidP="004D0217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со взрослыми: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Pr="00D60306">
              <w:rPr>
                <w:rFonts w:ascii="Times New Roman" w:hAnsi="Times New Roman"/>
                <w:bCs/>
                <w:sz w:val="24"/>
                <w:szCs w:val="24"/>
              </w:rPr>
              <w:t xml:space="preserve">выяснить,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какие това</w:t>
            </w:r>
            <w:r w:rsidR="00D60306" w:rsidRPr="00D60306">
              <w:rPr>
                <w:rFonts w:ascii="Times New Roman" w:hAnsi="Times New Roman"/>
                <w:sz w:val="24"/>
                <w:szCs w:val="24"/>
              </w:rPr>
              <w:t>ры пост</w:t>
            </w:r>
            <w:r w:rsidR="00D60306" w:rsidRPr="00D60306">
              <w:rPr>
                <w:rFonts w:ascii="Times New Roman" w:hAnsi="Times New Roman"/>
                <w:sz w:val="24"/>
                <w:szCs w:val="24"/>
              </w:rPr>
              <w:t>у</w:t>
            </w:r>
            <w:r w:rsidR="00D60306" w:rsidRPr="00D60306">
              <w:rPr>
                <w:rFonts w:ascii="Times New Roman" w:hAnsi="Times New Roman"/>
                <w:sz w:val="24"/>
                <w:szCs w:val="24"/>
              </w:rPr>
              <w:t>пают из Греции и Италии</w:t>
            </w:r>
          </w:p>
        </w:tc>
        <w:tc>
          <w:tcPr>
            <w:tcW w:w="1503" w:type="dxa"/>
          </w:tcPr>
          <w:p w:rsidR="00BB6509" w:rsidRPr="00D60306" w:rsidRDefault="00CF1B10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63" w:type="dxa"/>
          </w:tcPr>
          <w:p w:rsidR="00BB6509" w:rsidRPr="00D60306" w:rsidRDefault="00BB6509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52F" w:rsidRPr="004A652F" w:rsidRDefault="004A652F" w:rsidP="004A652F">
      <w:pPr>
        <w:pStyle w:val="a9"/>
        <w:jc w:val="center"/>
        <w:rPr>
          <w:rFonts w:cs="Calibri"/>
          <w:b/>
          <w:sz w:val="24"/>
          <w:szCs w:val="24"/>
        </w:rPr>
      </w:pPr>
    </w:p>
    <w:p w:rsidR="00DC6DF5" w:rsidRPr="00BB6509" w:rsidRDefault="00DC6DF5" w:rsidP="00DC6DF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B6509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DC6DF5" w:rsidRPr="00BB6509" w:rsidRDefault="00DC6DF5" w:rsidP="00DC6DF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26"/>
        <w:gridCol w:w="7655"/>
        <w:gridCol w:w="1559"/>
        <w:gridCol w:w="1900"/>
      </w:tblGrid>
      <w:tr w:rsidR="00DC6DF5" w:rsidRPr="00BB6509" w:rsidTr="009C3DFB">
        <w:tc>
          <w:tcPr>
            <w:tcW w:w="1526" w:type="dxa"/>
          </w:tcPr>
          <w:p w:rsidR="00DC6DF5" w:rsidRPr="00BB6509" w:rsidRDefault="00DC6DF5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Раздел (о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щее кол-во часов)</w:t>
            </w:r>
          </w:p>
        </w:tc>
        <w:tc>
          <w:tcPr>
            <w:tcW w:w="2126" w:type="dxa"/>
          </w:tcPr>
          <w:p w:rsidR="00DC6DF5" w:rsidRPr="00BB6509" w:rsidRDefault="00DC6DF5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7655" w:type="dxa"/>
          </w:tcPr>
          <w:p w:rsidR="00DC6DF5" w:rsidRPr="00BB6509" w:rsidRDefault="00DC6DF5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559" w:type="dxa"/>
          </w:tcPr>
          <w:p w:rsidR="00DC6DF5" w:rsidRPr="00BB6509" w:rsidRDefault="00DC6DF5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B6509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900" w:type="dxa"/>
          </w:tcPr>
          <w:p w:rsidR="00DC6DF5" w:rsidRPr="00BB6509" w:rsidRDefault="00DC6DF5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 (кол-во часов на контрол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ные, лабор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торные, пра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тические раб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B6509">
              <w:rPr>
                <w:rFonts w:ascii="Times New Roman" w:hAnsi="Times New Roman"/>
                <w:b/>
                <w:sz w:val="24"/>
                <w:szCs w:val="24"/>
              </w:rPr>
              <w:t>ты и др.)</w:t>
            </w:r>
          </w:p>
        </w:tc>
      </w:tr>
      <w:tr w:rsidR="00D60306" w:rsidRPr="00BB6509" w:rsidTr="009C3DFB">
        <w:tc>
          <w:tcPr>
            <w:tcW w:w="1526" w:type="dxa"/>
            <w:vMerge w:val="restart"/>
          </w:tcPr>
          <w:p w:rsidR="00D60306" w:rsidRPr="00BB6509" w:rsidRDefault="004363B0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 часов</w:t>
            </w:r>
            <w:r w:rsidR="00D60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60306" w:rsidRPr="00D60306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«Земля и че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ловечество»</w:t>
            </w:r>
          </w:p>
        </w:tc>
        <w:tc>
          <w:tcPr>
            <w:tcW w:w="7655" w:type="dxa"/>
          </w:tcPr>
          <w:p w:rsidR="00D60306" w:rsidRPr="00D60306" w:rsidRDefault="00D60306" w:rsidP="004D021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Знакомиться с учебником и учебными пособиями по «Окружающ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му миру» для 4 класса, с разворо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том «Наши проекты» в 1 части учебника, выбирать про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екты для выполнения;     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работать со взрослыми: находить дополнитель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ной литературе, И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тернете на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учные сведения о Солнце и Солнечной системе, кометах и астерои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дах, готовить сообщения;                             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риала, отвечать на ит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говые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оценивать достижения на уроке     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работать с терминологическим словарём;                                             </w:t>
            </w:r>
          </w:p>
          <w:p w:rsidR="00D60306" w:rsidRPr="007D1D44" w:rsidRDefault="00D60306" w:rsidP="0024698D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оценивать достижения на уроке.</w:t>
            </w:r>
          </w:p>
        </w:tc>
        <w:tc>
          <w:tcPr>
            <w:tcW w:w="1559" w:type="dxa"/>
          </w:tcPr>
          <w:p w:rsidR="00D60306" w:rsidRPr="00D60306" w:rsidRDefault="004363B0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D60306" w:rsidRPr="00BB6509" w:rsidRDefault="004D0217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Практ.раб.-4</w:t>
            </w:r>
          </w:p>
        </w:tc>
      </w:tr>
      <w:tr w:rsidR="00D60306" w:rsidRPr="00BB6509" w:rsidTr="009C3DFB">
        <w:tc>
          <w:tcPr>
            <w:tcW w:w="1526" w:type="dxa"/>
            <w:vMerge/>
          </w:tcPr>
          <w:p w:rsidR="00D60306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306" w:rsidRPr="00D60306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«Природа Ро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7655" w:type="dxa"/>
          </w:tcPr>
          <w:p w:rsidR="00D60306" w:rsidRPr="00D60306" w:rsidRDefault="00D60306" w:rsidP="004D021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Понимать учебные задачи урока и стремиться их выполнить;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работать в паре : находить и пока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зывать на физической карте Ро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сии изучаемые гео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графические объекты, рассказывать о них по ка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р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те;                                                                                                            различать холмистые и плоские равнины ;    </w:t>
            </w:r>
          </w:p>
          <w:p w:rsidR="00D60306" w:rsidRPr="007D1D44" w:rsidRDefault="00D60306" w:rsidP="0024698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формулировать выводы из изу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ченного материала, отвечать на ит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говые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просы и оценивать достижения на уроке.</w:t>
            </w:r>
          </w:p>
        </w:tc>
        <w:tc>
          <w:tcPr>
            <w:tcW w:w="1559" w:type="dxa"/>
          </w:tcPr>
          <w:p w:rsidR="00D60306" w:rsidRPr="00D60306" w:rsidRDefault="004363B0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D60306" w:rsidRPr="00BB6509" w:rsidRDefault="004D0217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Практ.раб.-9</w:t>
            </w:r>
          </w:p>
        </w:tc>
      </w:tr>
      <w:tr w:rsidR="00D60306" w:rsidRPr="00BB6509" w:rsidTr="009C3DFB">
        <w:tc>
          <w:tcPr>
            <w:tcW w:w="1526" w:type="dxa"/>
            <w:vMerge/>
          </w:tcPr>
          <w:p w:rsidR="00D60306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306" w:rsidRPr="00D60306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«Родной край – часть боль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шой </w:t>
            </w:r>
            <w:r w:rsidRPr="00D60306">
              <w:rPr>
                <w:rFonts w:ascii="Times New Roman" w:hAnsi="Times New Roman"/>
                <w:sz w:val="24"/>
                <w:szCs w:val="24"/>
              </w:rPr>
              <w:lastRenderedPageBreak/>
              <w:t>страны»</w:t>
            </w:r>
          </w:p>
        </w:tc>
        <w:tc>
          <w:tcPr>
            <w:tcW w:w="7655" w:type="dxa"/>
          </w:tcPr>
          <w:p w:rsidR="00D60306" w:rsidRPr="00D60306" w:rsidRDefault="00D60306" w:rsidP="004D021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учебные задачи урока и стремиться их выполнить;         знакомиться с политико-админист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ративной картой России; нах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дить на политико-ад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министра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тивной карте России свой регион; зн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миться с картой своего региона, расска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зывать по ней о родном крае;</w:t>
            </w:r>
          </w:p>
          <w:p w:rsidR="00D60306" w:rsidRPr="007D1D44" w:rsidRDefault="00D60306" w:rsidP="0024698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риала, отвечать на ит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говые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просы и оценивать достижения на уроке.</w:t>
            </w:r>
          </w:p>
        </w:tc>
        <w:tc>
          <w:tcPr>
            <w:tcW w:w="1559" w:type="dxa"/>
          </w:tcPr>
          <w:p w:rsidR="00D60306" w:rsidRPr="00D60306" w:rsidRDefault="004363B0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0" w:type="dxa"/>
          </w:tcPr>
          <w:p w:rsidR="00D60306" w:rsidRPr="00BB6509" w:rsidRDefault="004D0217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Практ.раб.-6</w:t>
            </w:r>
          </w:p>
        </w:tc>
      </w:tr>
      <w:tr w:rsidR="00D60306" w:rsidRPr="00BB6509" w:rsidTr="009C3DFB">
        <w:tc>
          <w:tcPr>
            <w:tcW w:w="1526" w:type="dxa"/>
            <w:vMerge/>
          </w:tcPr>
          <w:p w:rsidR="00D60306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306" w:rsidRPr="00D60306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«Страницы Вс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мирной ис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рии»</w:t>
            </w:r>
          </w:p>
        </w:tc>
        <w:tc>
          <w:tcPr>
            <w:tcW w:w="7655" w:type="dxa"/>
          </w:tcPr>
          <w:p w:rsidR="00D60306" w:rsidRPr="00D60306" w:rsidRDefault="00D60306" w:rsidP="004D021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Знакомиться с разворотом «Наши проекты» во 2-ой части учебника, выбирать проекты для выпол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нения;                                                  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- понимать учебные задачи урока и стараться их выполнить;       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определять по «ленте времени» длительность пе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риода первобытной истории;          </w:t>
            </w:r>
          </w:p>
          <w:p w:rsidR="00D60306" w:rsidRPr="007D1D44" w:rsidRDefault="00D60306" w:rsidP="0024698D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вать выводы из изученного материала, отвечать на ит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говые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просы и оценивать достижения на уроке.</w:t>
            </w:r>
          </w:p>
        </w:tc>
        <w:tc>
          <w:tcPr>
            <w:tcW w:w="1559" w:type="dxa"/>
          </w:tcPr>
          <w:p w:rsidR="00D60306" w:rsidRPr="00D60306" w:rsidRDefault="004363B0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D60306" w:rsidRPr="00BB6509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306" w:rsidRPr="00BB6509" w:rsidTr="009C3DFB">
        <w:tc>
          <w:tcPr>
            <w:tcW w:w="1526" w:type="dxa"/>
            <w:vMerge/>
          </w:tcPr>
          <w:p w:rsidR="00D60306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306" w:rsidRPr="00D60306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«Страницы ист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рии Рос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сии»</w:t>
            </w:r>
          </w:p>
        </w:tc>
        <w:tc>
          <w:tcPr>
            <w:tcW w:w="7655" w:type="dxa"/>
          </w:tcPr>
          <w:p w:rsidR="00D60306" w:rsidRPr="00D60306" w:rsidRDefault="00D60306" w:rsidP="004D021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Понимать учебные задачи урока и стремиться их выполнить;  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анализировать карту расселения племен древних славян;   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выявлять взаимосвязь жизни древних славян и их занятий с приро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ными усло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виями того времени;                                          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работать с терминологическим словарём;                                                                      формулировать выводы из изученного мате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риала, отвечать на ит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говые во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оценивать достижения на уроке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собирать материал о мероприятиях празднования годовщины Поб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ды  в род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ном городе (селе) ре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гионе;                                           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работать с электронным пособием;                                                  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работать с терминологическим словарём.  </w:t>
            </w:r>
          </w:p>
        </w:tc>
        <w:tc>
          <w:tcPr>
            <w:tcW w:w="1559" w:type="dxa"/>
          </w:tcPr>
          <w:p w:rsidR="00D60306" w:rsidRPr="00D60306" w:rsidRDefault="004363B0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:rsidR="00D60306" w:rsidRPr="00BB6509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306" w:rsidRPr="00BB6509" w:rsidTr="009C3DFB">
        <w:tc>
          <w:tcPr>
            <w:tcW w:w="1526" w:type="dxa"/>
            <w:vMerge/>
          </w:tcPr>
          <w:p w:rsidR="00D60306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306" w:rsidRPr="00D60306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«Современ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ная Россия»</w:t>
            </w:r>
          </w:p>
        </w:tc>
        <w:tc>
          <w:tcPr>
            <w:tcW w:w="7655" w:type="dxa"/>
          </w:tcPr>
          <w:p w:rsidR="00D60306" w:rsidRPr="00D60306" w:rsidRDefault="00D60306" w:rsidP="004D021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Понимать учебные задачи урока и стремиться их выполнить;    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находить на политико-административной карте РФ края, области, республики, автономные округа , автономные области, города фед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рального значе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 xml:space="preserve">ния ;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различать права и обязанности гражданина, уста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навливать их вза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мосвязь;                                                                                                 </w:t>
            </w:r>
          </w:p>
          <w:p w:rsidR="00D60306" w:rsidRPr="00D60306" w:rsidRDefault="00D60306" w:rsidP="004D021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306">
              <w:rPr>
                <w:rFonts w:ascii="Times New Roman" w:hAnsi="Times New Roman"/>
                <w:sz w:val="24"/>
                <w:szCs w:val="24"/>
              </w:rPr>
              <w:t>различать прерогативы Президента, Федераль</w:t>
            </w:r>
            <w:r w:rsidRPr="00D60306">
              <w:rPr>
                <w:rFonts w:ascii="Times New Roman" w:hAnsi="Times New Roman"/>
                <w:sz w:val="24"/>
                <w:szCs w:val="24"/>
              </w:rPr>
              <w:softHyphen/>
              <w:t>ного собрания  и Пр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D60306">
              <w:rPr>
                <w:rFonts w:ascii="Times New Roman" w:hAnsi="Times New Roman"/>
                <w:sz w:val="24"/>
                <w:szCs w:val="24"/>
              </w:rPr>
              <w:t xml:space="preserve">вительства.                                                                                            </w:t>
            </w:r>
          </w:p>
        </w:tc>
        <w:tc>
          <w:tcPr>
            <w:tcW w:w="1559" w:type="dxa"/>
          </w:tcPr>
          <w:p w:rsidR="00D60306" w:rsidRPr="00D60306" w:rsidRDefault="004363B0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D60306" w:rsidRPr="00BB6509" w:rsidRDefault="00D60306" w:rsidP="00DC6D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652F" w:rsidRDefault="004A652F" w:rsidP="009C3DFB">
      <w:pPr>
        <w:pStyle w:val="a9"/>
        <w:rPr>
          <w:rFonts w:cs="Calibri"/>
          <w:sz w:val="24"/>
          <w:szCs w:val="24"/>
        </w:rPr>
      </w:pPr>
    </w:p>
    <w:sectPr w:rsidR="004A652F" w:rsidSect="00D909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34" w:rsidRDefault="00E36B34" w:rsidP="007C0070">
      <w:pPr>
        <w:spacing w:after="0" w:line="240" w:lineRule="auto"/>
      </w:pPr>
      <w:r>
        <w:separator/>
      </w:r>
    </w:p>
  </w:endnote>
  <w:endnote w:type="continuationSeparator" w:id="0">
    <w:p w:rsidR="00E36B34" w:rsidRDefault="00E36B34" w:rsidP="007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967512"/>
      <w:docPartObj>
        <w:docPartGallery w:val="Page Numbers (Bottom of Page)"/>
        <w:docPartUnique/>
      </w:docPartObj>
    </w:sdtPr>
    <w:sdtEndPr/>
    <w:sdtContent>
      <w:p w:rsidR="00F22E6B" w:rsidRDefault="00F22E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73">
          <w:rPr>
            <w:noProof/>
          </w:rPr>
          <w:t>2</w:t>
        </w:r>
        <w:r>
          <w:fldChar w:fldCharType="end"/>
        </w:r>
      </w:p>
    </w:sdtContent>
  </w:sdt>
  <w:p w:rsidR="00F22E6B" w:rsidRDefault="00F22E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34" w:rsidRDefault="00E36B34" w:rsidP="007C0070">
      <w:pPr>
        <w:spacing w:after="0" w:line="240" w:lineRule="auto"/>
      </w:pPr>
      <w:r>
        <w:separator/>
      </w:r>
    </w:p>
  </w:footnote>
  <w:footnote w:type="continuationSeparator" w:id="0">
    <w:p w:rsidR="00E36B34" w:rsidRDefault="00E36B34" w:rsidP="007C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AB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242C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2045F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7168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9215DA"/>
    <w:multiLevelType w:val="multilevel"/>
    <w:tmpl w:val="14EE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6E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3E575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1D13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B3D263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0BE40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1472E4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45E3C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0A37B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5B3389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6EE52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64015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AD30D4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C6130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DDA348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C123E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D4A0D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5394A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79607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9951E3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9"/>
  </w:num>
  <w:num w:numId="5">
    <w:abstractNumId w:val="21"/>
  </w:num>
  <w:num w:numId="6">
    <w:abstractNumId w:val="14"/>
  </w:num>
  <w:num w:numId="7">
    <w:abstractNumId w:val="1"/>
  </w:num>
  <w:num w:numId="8">
    <w:abstractNumId w:val="19"/>
  </w:num>
  <w:num w:numId="9">
    <w:abstractNumId w:val="13"/>
  </w:num>
  <w:num w:numId="10">
    <w:abstractNumId w:val="7"/>
  </w:num>
  <w:num w:numId="11">
    <w:abstractNumId w:val="23"/>
  </w:num>
  <w:num w:numId="12">
    <w:abstractNumId w:val="0"/>
  </w:num>
  <w:num w:numId="13">
    <w:abstractNumId w:val="11"/>
  </w:num>
  <w:num w:numId="14">
    <w:abstractNumId w:val="8"/>
  </w:num>
  <w:num w:numId="15">
    <w:abstractNumId w:val="17"/>
  </w:num>
  <w:num w:numId="16">
    <w:abstractNumId w:val="3"/>
  </w:num>
  <w:num w:numId="17">
    <w:abstractNumId w:val="15"/>
  </w:num>
  <w:num w:numId="18">
    <w:abstractNumId w:val="5"/>
  </w:num>
  <w:num w:numId="19">
    <w:abstractNumId w:val="10"/>
  </w:num>
  <w:num w:numId="20">
    <w:abstractNumId w:val="16"/>
  </w:num>
  <w:num w:numId="21">
    <w:abstractNumId w:val="22"/>
  </w:num>
  <w:num w:numId="22">
    <w:abstractNumId w:val="6"/>
  </w:num>
  <w:num w:numId="23">
    <w:abstractNumId w:val="2"/>
  </w:num>
  <w:num w:numId="24">
    <w:abstractNumId w:val="4"/>
    <w:lvlOverride w:ilvl="1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42"/>
    <w:rsid w:val="00006537"/>
    <w:rsid w:val="000133BA"/>
    <w:rsid w:val="000164BE"/>
    <w:rsid w:val="00021E27"/>
    <w:rsid w:val="000471FE"/>
    <w:rsid w:val="00065B73"/>
    <w:rsid w:val="00076E07"/>
    <w:rsid w:val="000B21E9"/>
    <w:rsid w:val="000B460A"/>
    <w:rsid w:val="000B4E46"/>
    <w:rsid w:val="000D17BE"/>
    <w:rsid w:val="00103AA8"/>
    <w:rsid w:val="00121DEC"/>
    <w:rsid w:val="001222DC"/>
    <w:rsid w:val="00134491"/>
    <w:rsid w:val="00146606"/>
    <w:rsid w:val="00151C48"/>
    <w:rsid w:val="001676D8"/>
    <w:rsid w:val="001A4852"/>
    <w:rsid w:val="001B07BC"/>
    <w:rsid w:val="001C0506"/>
    <w:rsid w:val="001C0F77"/>
    <w:rsid w:val="001C321C"/>
    <w:rsid w:val="001C6B12"/>
    <w:rsid w:val="00240D02"/>
    <w:rsid w:val="00241339"/>
    <w:rsid w:val="0024698D"/>
    <w:rsid w:val="002537ED"/>
    <w:rsid w:val="00256AD9"/>
    <w:rsid w:val="00273565"/>
    <w:rsid w:val="00292258"/>
    <w:rsid w:val="00296010"/>
    <w:rsid w:val="002A067D"/>
    <w:rsid w:val="002E682F"/>
    <w:rsid w:val="0031447E"/>
    <w:rsid w:val="003274BA"/>
    <w:rsid w:val="003362CC"/>
    <w:rsid w:val="00366ABC"/>
    <w:rsid w:val="003755E5"/>
    <w:rsid w:val="00384BCC"/>
    <w:rsid w:val="0038550A"/>
    <w:rsid w:val="003C6CF0"/>
    <w:rsid w:val="004019CA"/>
    <w:rsid w:val="00405264"/>
    <w:rsid w:val="00410E90"/>
    <w:rsid w:val="004114D7"/>
    <w:rsid w:val="004227DF"/>
    <w:rsid w:val="004307BB"/>
    <w:rsid w:val="00434AD5"/>
    <w:rsid w:val="004363B0"/>
    <w:rsid w:val="004440CF"/>
    <w:rsid w:val="004617EE"/>
    <w:rsid w:val="0047112C"/>
    <w:rsid w:val="00475960"/>
    <w:rsid w:val="0047685F"/>
    <w:rsid w:val="00496A99"/>
    <w:rsid w:val="004A1EE8"/>
    <w:rsid w:val="004A652F"/>
    <w:rsid w:val="004D0217"/>
    <w:rsid w:val="004E37FB"/>
    <w:rsid w:val="004E5B20"/>
    <w:rsid w:val="004F0D85"/>
    <w:rsid w:val="00502B9E"/>
    <w:rsid w:val="005161AB"/>
    <w:rsid w:val="0052047E"/>
    <w:rsid w:val="0053273C"/>
    <w:rsid w:val="0054513F"/>
    <w:rsid w:val="00563785"/>
    <w:rsid w:val="005707B1"/>
    <w:rsid w:val="005800B6"/>
    <w:rsid w:val="0058410A"/>
    <w:rsid w:val="00591CB1"/>
    <w:rsid w:val="005A104D"/>
    <w:rsid w:val="005A4B0C"/>
    <w:rsid w:val="005B4A7F"/>
    <w:rsid w:val="005C0073"/>
    <w:rsid w:val="005C6AF3"/>
    <w:rsid w:val="005F6F2C"/>
    <w:rsid w:val="00612B9F"/>
    <w:rsid w:val="006900CF"/>
    <w:rsid w:val="006B1A64"/>
    <w:rsid w:val="006B3207"/>
    <w:rsid w:val="006B3EE5"/>
    <w:rsid w:val="006C24F1"/>
    <w:rsid w:val="006E3473"/>
    <w:rsid w:val="006F08DC"/>
    <w:rsid w:val="006F68C1"/>
    <w:rsid w:val="00713956"/>
    <w:rsid w:val="0072075A"/>
    <w:rsid w:val="00732441"/>
    <w:rsid w:val="00766635"/>
    <w:rsid w:val="00772B03"/>
    <w:rsid w:val="0078473B"/>
    <w:rsid w:val="00785B92"/>
    <w:rsid w:val="00786C55"/>
    <w:rsid w:val="007973AF"/>
    <w:rsid w:val="007B1424"/>
    <w:rsid w:val="007B47BA"/>
    <w:rsid w:val="007B7878"/>
    <w:rsid w:val="007C0070"/>
    <w:rsid w:val="007C1717"/>
    <w:rsid w:val="007D1D44"/>
    <w:rsid w:val="007D7854"/>
    <w:rsid w:val="007E0448"/>
    <w:rsid w:val="00810D7C"/>
    <w:rsid w:val="008145AD"/>
    <w:rsid w:val="008505EB"/>
    <w:rsid w:val="008A49A2"/>
    <w:rsid w:val="00901C72"/>
    <w:rsid w:val="00921FD2"/>
    <w:rsid w:val="00922AEB"/>
    <w:rsid w:val="00943C4D"/>
    <w:rsid w:val="00945098"/>
    <w:rsid w:val="00956317"/>
    <w:rsid w:val="00972A66"/>
    <w:rsid w:val="00992A44"/>
    <w:rsid w:val="009965C9"/>
    <w:rsid w:val="009B676C"/>
    <w:rsid w:val="009C3DFB"/>
    <w:rsid w:val="009D7A94"/>
    <w:rsid w:val="00A36D48"/>
    <w:rsid w:val="00A43C12"/>
    <w:rsid w:val="00A543FC"/>
    <w:rsid w:val="00A572DF"/>
    <w:rsid w:val="00A65ACC"/>
    <w:rsid w:val="00AA06E5"/>
    <w:rsid w:val="00AA1D43"/>
    <w:rsid w:val="00AA6736"/>
    <w:rsid w:val="00AC092F"/>
    <w:rsid w:val="00AD6165"/>
    <w:rsid w:val="00AE1CD7"/>
    <w:rsid w:val="00AE5B85"/>
    <w:rsid w:val="00B03FAF"/>
    <w:rsid w:val="00B07F42"/>
    <w:rsid w:val="00B13590"/>
    <w:rsid w:val="00B267E1"/>
    <w:rsid w:val="00B50281"/>
    <w:rsid w:val="00B5722C"/>
    <w:rsid w:val="00B64C25"/>
    <w:rsid w:val="00BA7D84"/>
    <w:rsid w:val="00BB6509"/>
    <w:rsid w:val="00BD178E"/>
    <w:rsid w:val="00BD76EE"/>
    <w:rsid w:val="00BF20AF"/>
    <w:rsid w:val="00C068AB"/>
    <w:rsid w:val="00C14C6E"/>
    <w:rsid w:val="00C23CDB"/>
    <w:rsid w:val="00C42EF3"/>
    <w:rsid w:val="00C8500F"/>
    <w:rsid w:val="00C852BB"/>
    <w:rsid w:val="00C96521"/>
    <w:rsid w:val="00CA5A35"/>
    <w:rsid w:val="00CE5A3B"/>
    <w:rsid w:val="00CE63A9"/>
    <w:rsid w:val="00CF1B10"/>
    <w:rsid w:val="00CF5DF6"/>
    <w:rsid w:val="00D03366"/>
    <w:rsid w:val="00D33785"/>
    <w:rsid w:val="00D534FC"/>
    <w:rsid w:val="00D57E9A"/>
    <w:rsid w:val="00D60306"/>
    <w:rsid w:val="00D645FB"/>
    <w:rsid w:val="00D909F6"/>
    <w:rsid w:val="00D91F4B"/>
    <w:rsid w:val="00D95A62"/>
    <w:rsid w:val="00D96A44"/>
    <w:rsid w:val="00D97AB3"/>
    <w:rsid w:val="00DA2CC2"/>
    <w:rsid w:val="00DA3BC3"/>
    <w:rsid w:val="00DA6479"/>
    <w:rsid w:val="00DA7B96"/>
    <w:rsid w:val="00DB5ACC"/>
    <w:rsid w:val="00DB6766"/>
    <w:rsid w:val="00DC6DF5"/>
    <w:rsid w:val="00DD2D9A"/>
    <w:rsid w:val="00DE19E8"/>
    <w:rsid w:val="00DE423F"/>
    <w:rsid w:val="00E024BC"/>
    <w:rsid w:val="00E36B34"/>
    <w:rsid w:val="00E414B8"/>
    <w:rsid w:val="00E508D1"/>
    <w:rsid w:val="00E6567A"/>
    <w:rsid w:val="00E72563"/>
    <w:rsid w:val="00E85C21"/>
    <w:rsid w:val="00EA4A88"/>
    <w:rsid w:val="00EC251C"/>
    <w:rsid w:val="00EC5CEB"/>
    <w:rsid w:val="00ED09F5"/>
    <w:rsid w:val="00EF7721"/>
    <w:rsid w:val="00F024A5"/>
    <w:rsid w:val="00F22E6B"/>
    <w:rsid w:val="00F244D8"/>
    <w:rsid w:val="00F3082E"/>
    <w:rsid w:val="00F551A0"/>
    <w:rsid w:val="00F55E05"/>
    <w:rsid w:val="00F96F44"/>
    <w:rsid w:val="00FA009E"/>
    <w:rsid w:val="00FA22F6"/>
    <w:rsid w:val="00FA713F"/>
    <w:rsid w:val="00FB7BD2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C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274B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07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C0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07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74BA"/>
    <w:rPr>
      <w:rFonts w:ascii="Times New Roman" w:eastAsia="Times New Roman" w:hAnsi="Times New Roman"/>
      <w:b/>
      <w:i/>
      <w:sz w:val="18"/>
    </w:rPr>
  </w:style>
  <w:style w:type="paragraph" w:styleId="a7">
    <w:name w:val="Body Text"/>
    <w:basedOn w:val="a"/>
    <w:link w:val="a8"/>
    <w:rsid w:val="003274B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74BA"/>
    <w:rPr>
      <w:rFonts w:ascii="Times New Roman" w:eastAsia="Times New Roman" w:hAnsi="Times New Roman"/>
      <w:sz w:val="28"/>
      <w:szCs w:val="24"/>
    </w:rPr>
  </w:style>
  <w:style w:type="paragraph" w:customStyle="1" w:styleId="Style3">
    <w:name w:val="Style3"/>
    <w:basedOn w:val="a"/>
    <w:rsid w:val="00DA7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A7B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DA7B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basedOn w:val="a0"/>
    <w:rsid w:val="00DA7B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54513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66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C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2075A"/>
    <w:rPr>
      <w:color w:val="0000FF"/>
      <w:u w:val="single"/>
    </w:rPr>
  </w:style>
  <w:style w:type="paragraph" w:styleId="2">
    <w:name w:val="Body Text Indent 2"/>
    <w:basedOn w:val="a"/>
    <w:link w:val="20"/>
    <w:rsid w:val="00D91F4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1F4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61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basedOn w:val="a0"/>
    <w:link w:val="ae"/>
    <w:locked/>
    <w:rsid w:val="00434AD5"/>
    <w:rPr>
      <w:rFonts w:ascii="Cambria" w:hAnsi="Cambria"/>
      <w:b/>
      <w:bCs/>
      <w:i/>
      <w:iCs/>
      <w:spacing w:val="10"/>
      <w:sz w:val="60"/>
      <w:szCs w:val="60"/>
    </w:rPr>
  </w:style>
  <w:style w:type="paragraph" w:styleId="ae">
    <w:name w:val="Title"/>
    <w:basedOn w:val="a"/>
    <w:next w:val="a"/>
    <w:link w:val="ad"/>
    <w:qFormat/>
    <w:rsid w:val="00434AD5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11">
    <w:name w:val="Название Знак1"/>
    <w:basedOn w:val="a0"/>
    <w:uiPriority w:val="10"/>
    <w:rsid w:val="00434A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9">
    <w:name w:val="Style9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34AD5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434A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434AD5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34AD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34AD5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34AD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rsid w:val="00434AD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434AD5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Zag11">
    <w:name w:val="Zag_11"/>
    <w:rsid w:val="000D17BE"/>
  </w:style>
  <w:style w:type="paragraph" w:customStyle="1" w:styleId="Zag2">
    <w:name w:val="Zag_2"/>
    <w:basedOn w:val="a"/>
    <w:rsid w:val="000D17BE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val="en-US" w:eastAsia="ar-SA"/>
    </w:rPr>
  </w:style>
  <w:style w:type="paragraph" w:customStyle="1" w:styleId="Zag3">
    <w:name w:val="Zag_3"/>
    <w:basedOn w:val="a"/>
    <w:rsid w:val="000D17BE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2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1F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C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274B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07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C0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07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74BA"/>
    <w:rPr>
      <w:rFonts w:ascii="Times New Roman" w:eastAsia="Times New Roman" w:hAnsi="Times New Roman"/>
      <w:b/>
      <w:i/>
      <w:sz w:val="18"/>
    </w:rPr>
  </w:style>
  <w:style w:type="paragraph" w:styleId="a7">
    <w:name w:val="Body Text"/>
    <w:basedOn w:val="a"/>
    <w:link w:val="a8"/>
    <w:rsid w:val="003274B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74BA"/>
    <w:rPr>
      <w:rFonts w:ascii="Times New Roman" w:eastAsia="Times New Roman" w:hAnsi="Times New Roman"/>
      <w:sz w:val="28"/>
      <w:szCs w:val="24"/>
    </w:rPr>
  </w:style>
  <w:style w:type="paragraph" w:customStyle="1" w:styleId="Style3">
    <w:name w:val="Style3"/>
    <w:basedOn w:val="a"/>
    <w:rsid w:val="00DA7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A7B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DA7B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basedOn w:val="a0"/>
    <w:rsid w:val="00DA7B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54513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66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C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2075A"/>
    <w:rPr>
      <w:color w:val="0000FF"/>
      <w:u w:val="single"/>
    </w:rPr>
  </w:style>
  <w:style w:type="paragraph" w:styleId="2">
    <w:name w:val="Body Text Indent 2"/>
    <w:basedOn w:val="a"/>
    <w:link w:val="20"/>
    <w:rsid w:val="00D91F4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1F4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61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basedOn w:val="a0"/>
    <w:link w:val="ae"/>
    <w:locked/>
    <w:rsid w:val="00434AD5"/>
    <w:rPr>
      <w:rFonts w:ascii="Cambria" w:hAnsi="Cambria"/>
      <w:b/>
      <w:bCs/>
      <w:i/>
      <w:iCs/>
      <w:spacing w:val="10"/>
      <w:sz w:val="60"/>
      <w:szCs w:val="60"/>
    </w:rPr>
  </w:style>
  <w:style w:type="paragraph" w:styleId="ae">
    <w:name w:val="Title"/>
    <w:basedOn w:val="a"/>
    <w:next w:val="a"/>
    <w:link w:val="ad"/>
    <w:qFormat/>
    <w:rsid w:val="00434AD5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11">
    <w:name w:val="Название Знак1"/>
    <w:basedOn w:val="a0"/>
    <w:uiPriority w:val="10"/>
    <w:rsid w:val="00434A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9">
    <w:name w:val="Style9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34AD5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434A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434AD5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34AD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34AD5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34AD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rsid w:val="00434AD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434AD5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Zag11">
    <w:name w:val="Zag_11"/>
    <w:rsid w:val="000D17BE"/>
  </w:style>
  <w:style w:type="paragraph" w:customStyle="1" w:styleId="Zag2">
    <w:name w:val="Zag_2"/>
    <w:basedOn w:val="a"/>
    <w:rsid w:val="000D17BE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val="en-US" w:eastAsia="ar-SA"/>
    </w:rPr>
  </w:style>
  <w:style w:type="paragraph" w:customStyle="1" w:styleId="Zag3">
    <w:name w:val="Zag_3"/>
    <w:basedOn w:val="a"/>
    <w:rsid w:val="000D17BE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2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1F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517E03-BAE5-4ED1-A405-7257FB7A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37688</CharactersWithSpaces>
  <SharedDoc>false</SharedDoc>
  <HLinks>
    <vt:vector size="12" baseType="variant"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http://collection.edu.ru/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http://fcior.ru/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EMaksimova</dc:creator>
  <cp:lastModifiedBy>Учитель</cp:lastModifiedBy>
  <cp:revision>8</cp:revision>
  <cp:lastPrinted>2019-10-23T15:48:00Z</cp:lastPrinted>
  <dcterms:created xsi:type="dcterms:W3CDTF">2019-10-23T14:54:00Z</dcterms:created>
  <dcterms:modified xsi:type="dcterms:W3CDTF">2019-10-25T07:11:00Z</dcterms:modified>
</cp:coreProperties>
</file>